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4C" w:rsidRPr="009F7BD7" w:rsidRDefault="009D194C" w:rsidP="009D194C">
      <w:pPr>
        <w:rPr>
          <w:rFonts w:eastAsia="Times New Roman"/>
          <w:b/>
          <w:sz w:val="32"/>
          <w:szCs w:val="32"/>
          <w:lang w:val="uk-UA"/>
        </w:rPr>
      </w:pPr>
      <w:r w:rsidRPr="009F7BD7">
        <w:rPr>
          <w:rFonts w:eastAsia="Times New Roman"/>
          <w:b/>
          <w:sz w:val="32"/>
          <w:szCs w:val="32"/>
          <w:lang w:val="uk-UA"/>
        </w:rPr>
        <w:t>Звіт про науково-дослідну роботу: „</w:t>
      </w:r>
      <w:r w:rsidR="005F683F" w:rsidRPr="009F7BD7">
        <w:rPr>
          <w:rStyle w:val="20"/>
          <w:rFonts w:eastAsia="Arial Unicode MS"/>
          <w:b/>
          <w:sz w:val="32"/>
          <w:szCs w:val="32"/>
          <w:u w:val="none"/>
        </w:rPr>
        <w:t xml:space="preserve"> Фізико-хімічні особливості формування </w:t>
      </w:r>
      <w:proofErr w:type="spellStart"/>
      <w:r w:rsidR="005F683F" w:rsidRPr="009F7BD7">
        <w:rPr>
          <w:rStyle w:val="20"/>
          <w:rFonts w:eastAsia="Arial Unicode MS"/>
          <w:b/>
          <w:sz w:val="32"/>
          <w:szCs w:val="32"/>
          <w:u w:val="none"/>
          <w:lang w:val="ru-RU" w:eastAsia="ru-RU" w:bidi="ru-RU"/>
        </w:rPr>
        <w:t>наноструктур</w:t>
      </w:r>
      <w:proofErr w:type="spellEnd"/>
      <w:r w:rsidR="005F683F" w:rsidRPr="009F7BD7">
        <w:rPr>
          <w:rStyle w:val="20"/>
          <w:rFonts w:eastAsia="Arial Unicode MS"/>
          <w:b/>
          <w:sz w:val="32"/>
          <w:szCs w:val="32"/>
          <w:u w:val="none"/>
          <w:lang w:val="ru-RU" w:eastAsia="ru-RU" w:bidi="ru-RU"/>
        </w:rPr>
        <w:t xml:space="preserve"> </w:t>
      </w:r>
      <w:r w:rsidR="005F683F" w:rsidRPr="009F7BD7">
        <w:rPr>
          <w:rStyle w:val="20"/>
          <w:rFonts w:eastAsia="Arial Unicode MS"/>
          <w:b/>
          <w:sz w:val="32"/>
          <w:szCs w:val="32"/>
          <w:u w:val="none"/>
        </w:rPr>
        <w:t>тугоплавких</w:t>
      </w:r>
      <w:r w:rsidR="009F7BD7" w:rsidRPr="009F7BD7">
        <w:rPr>
          <w:rStyle w:val="20"/>
          <w:rFonts w:eastAsia="Arial Unicode MS"/>
          <w:b/>
          <w:sz w:val="32"/>
          <w:szCs w:val="32"/>
          <w:u w:val="none"/>
          <w:lang w:val="ru-RU"/>
        </w:rPr>
        <w:t xml:space="preserve"> </w:t>
      </w:r>
      <w:r w:rsidR="005F683F" w:rsidRPr="009F7BD7">
        <w:rPr>
          <w:rStyle w:val="20"/>
          <w:rFonts w:eastAsia="Arial Unicode MS"/>
          <w:b/>
          <w:sz w:val="32"/>
          <w:szCs w:val="32"/>
          <w:u w:val="none"/>
        </w:rPr>
        <w:t>сполук на основі перехідних металів ІУ-УІ груп та їх твердих розчинів у</w:t>
      </w:r>
      <w:r w:rsidR="009F7BD7" w:rsidRPr="009F7BD7">
        <w:rPr>
          <w:rStyle w:val="20"/>
          <w:rFonts w:eastAsia="Arial Unicode MS"/>
          <w:b/>
          <w:sz w:val="32"/>
          <w:szCs w:val="32"/>
          <w:u w:val="none"/>
          <w:lang w:val="ru-RU"/>
        </w:rPr>
        <w:t xml:space="preserve"> </w:t>
      </w:r>
      <w:r w:rsidR="005F683F" w:rsidRPr="009F7BD7">
        <w:rPr>
          <w:rStyle w:val="20"/>
          <w:rFonts w:eastAsia="Arial Unicode MS"/>
          <w:b/>
          <w:sz w:val="32"/>
          <w:szCs w:val="32"/>
          <w:u w:val="none"/>
        </w:rPr>
        <w:t>процесах низькотемпературного синтезу</w:t>
      </w:r>
      <w:r w:rsidRPr="009F7BD7">
        <w:rPr>
          <w:rFonts w:eastAsia="Times New Roman"/>
          <w:b/>
          <w:sz w:val="32"/>
          <w:szCs w:val="32"/>
          <w:lang w:val="uk-UA"/>
        </w:rPr>
        <w:t xml:space="preserve"> " </w:t>
      </w:r>
    </w:p>
    <w:p w:rsidR="009D194C" w:rsidRPr="00D83503" w:rsidRDefault="009D194C" w:rsidP="009D194C">
      <w:pPr>
        <w:shd w:val="clear" w:color="auto" w:fill="FFFFFF"/>
        <w:spacing w:line="360" w:lineRule="auto"/>
        <w:ind w:right="19"/>
        <w:rPr>
          <w:b/>
          <w:sz w:val="32"/>
          <w:szCs w:val="32"/>
          <w:lang w:val="uk-UA"/>
        </w:rPr>
      </w:pPr>
    </w:p>
    <w:p w:rsidR="00202C23" w:rsidRPr="008C76CA" w:rsidRDefault="009D194C" w:rsidP="00202C23">
      <w:pPr>
        <w:pStyle w:val="40"/>
        <w:shd w:val="clear" w:color="auto" w:fill="auto"/>
        <w:spacing w:before="0" w:after="0" w:line="446" w:lineRule="exact"/>
        <w:ind w:firstLine="620"/>
        <w:rPr>
          <w:lang w:val="uk-UA"/>
        </w:rPr>
      </w:pPr>
      <w:r w:rsidRPr="00D83503">
        <w:rPr>
          <w:b/>
          <w:lang w:val="uk-UA"/>
        </w:rPr>
        <w:t>Мета роботи</w:t>
      </w:r>
      <w:r w:rsidRPr="009F7BD7">
        <w:rPr>
          <w:lang w:val="uk-UA"/>
        </w:rPr>
        <w:t xml:space="preserve"> - </w:t>
      </w:r>
      <w:r w:rsidR="00202C23" w:rsidRPr="008C76CA">
        <w:rPr>
          <w:color w:val="000000"/>
          <w:lang w:val="uk-UA"/>
        </w:rPr>
        <w:t xml:space="preserve">одержання високодисперсних порошків </w:t>
      </w:r>
      <w:proofErr w:type="spellStart"/>
      <w:r w:rsidR="00202C23" w:rsidRPr="008C76CA">
        <w:rPr>
          <w:color w:val="000000"/>
          <w:lang w:val="uk-UA"/>
        </w:rPr>
        <w:t>боридів</w:t>
      </w:r>
      <w:proofErr w:type="spellEnd"/>
      <w:r w:rsidR="00202C23" w:rsidRPr="008C76CA">
        <w:rPr>
          <w:color w:val="000000"/>
          <w:lang w:val="uk-UA"/>
        </w:rPr>
        <w:t xml:space="preserve">, карбідів, силіцидів та нітридів перехідних металів ІУ-УІ груп методами безпосереднього </w:t>
      </w:r>
      <w:proofErr w:type="spellStart"/>
      <w:r w:rsidR="00202C23" w:rsidRPr="008C76CA">
        <w:rPr>
          <w:color w:val="000000"/>
          <w:lang w:val="uk-UA"/>
        </w:rPr>
        <w:t>механохімічного</w:t>
      </w:r>
      <w:proofErr w:type="spellEnd"/>
      <w:r w:rsidR="00202C23" w:rsidRPr="008C76CA">
        <w:rPr>
          <w:color w:val="000000"/>
          <w:lang w:val="uk-UA"/>
        </w:rPr>
        <w:t xml:space="preserve"> синтезу або механічного стимулювання низькотемпературного синтезу з елементів (залежно від структури вихідних металів, величини адіабатичної температури утворення сполук (екзотермічного ефекту реакцій) та концентрації структурних дефектів за рахунок механічної активації), а також обґрунтування вибору технологічного процесу одержання </w:t>
      </w:r>
      <w:proofErr w:type="spellStart"/>
      <w:r w:rsidR="00202C23" w:rsidRPr="008C76CA">
        <w:rPr>
          <w:color w:val="000000"/>
          <w:lang w:val="uk-UA"/>
        </w:rPr>
        <w:t>нанопорошків</w:t>
      </w:r>
      <w:proofErr w:type="spellEnd"/>
      <w:r w:rsidR="00202C23" w:rsidRPr="008C76CA">
        <w:rPr>
          <w:color w:val="000000"/>
          <w:lang w:val="uk-UA"/>
        </w:rPr>
        <w:t xml:space="preserve"> низки тугоплавких сполук і твердих розчинів на їхній основі.</w:t>
      </w:r>
    </w:p>
    <w:p w:rsidR="009D194C" w:rsidRPr="008C76CA" w:rsidRDefault="009D194C" w:rsidP="009D194C">
      <w:pPr>
        <w:shd w:val="clear" w:color="auto" w:fill="FFFFFF"/>
        <w:spacing w:line="360" w:lineRule="auto"/>
        <w:ind w:right="29"/>
        <w:jc w:val="both"/>
        <w:rPr>
          <w:sz w:val="28"/>
          <w:szCs w:val="28"/>
          <w:lang w:val="uk-UA"/>
        </w:rPr>
      </w:pPr>
    </w:p>
    <w:p w:rsidR="009D194C" w:rsidRPr="009F7BD7" w:rsidRDefault="009D194C" w:rsidP="009D194C">
      <w:pPr>
        <w:spacing w:line="360" w:lineRule="auto"/>
        <w:rPr>
          <w:sz w:val="28"/>
          <w:szCs w:val="28"/>
        </w:rPr>
      </w:pPr>
      <w:r w:rsidRPr="009F7BD7">
        <w:rPr>
          <w:rFonts w:eastAsia="Times New Roman"/>
          <w:sz w:val="28"/>
          <w:szCs w:val="28"/>
          <w:lang w:val="uk-UA"/>
        </w:rPr>
        <w:t xml:space="preserve">Терміни виконання наукової роботи: початок </w:t>
      </w:r>
      <w:r w:rsidRPr="009F7BD7">
        <w:rPr>
          <w:rFonts w:eastAsia="Times New Roman"/>
          <w:bCs/>
          <w:sz w:val="28"/>
          <w:szCs w:val="28"/>
          <w:lang w:val="uk-UA"/>
        </w:rPr>
        <w:t>І кв. 201</w:t>
      </w:r>
      <w:r w:rsidR="005F683F" w:rsidRPr="009F7BD7">
        <w:rPr>
          <w:rFonts w:eastAsia="Times New Roman"/>
          <w:bCs/>
          <w:sz w:val="28"/>
          <w:szCs w:val="28"/>
        </w:rPr>
        <w:t>2</w:t>
      </w:r>
      <w:r w:rsidRPr="009F7BD7">
        <w:rPr>
          <w:rFonts w:eastAsia="Times New Roman"/>
          <w:bCs/>
          <w:sz w:val="28"/>
          <w:szCs w:val="28"/>
          <w:lang w:val="uk-UA"/>
        </w:rPr>
        <w:t xml:space="preserve"> р.</w:t>
      </w:r>
    </w:p>
    <w:p w:rsidR="009D194C" w:rsidRPr="009F7BD7" w:rsidRDefault="009D194C" w:rsidP="009D194C">
      <w:pPr>
        <w:spacing w:line="360" w:lineRule="auto"/>
        <w:rPr>
          <w:rFonts w:eastAsia="Times New Roman"/>
          <w:bCs/>
          <w:sz w:val="28"/>
          <w:szCs w:val="28"/>
          <w:lang w:val="uk-UA"/>
        </w:rPr>
      </w:pPr>
      <w:r w:rsidRPr="009F7BD7">
        <w:rPr>
          <w:rFonts w:eastAsia="Times New Roman"/>
          <w:sz w:val="28"/>
          <w:szCs w:val="28"/>
          <w:lang w:val="uk-UA"/>
        </w:rPr>
        <w:t xml:space="preserve">                                                                закінчення </w:t>
      </w:r>
      <w:r w:rsidRPr="009F7BD7">
        <w:rPr>
          <w:rFonts w:eastAsia="Times New Roman"/>
          <w:bCs/>
          <w:sz w:val="28"/>
          <w:szCs w:val="28"/>
          <w:lang w:val="en-US"/>
        </w:rPr>
        <w:t>IV</w:t>
      </w:r>
      <w:r w:rsidRPr="009F7BD7">
        <w:rPr>
          <w:rFonts w:eastAsia="Times New Roman"/>
          <w:bCs/>
          <w:sz w:val="28"/>
          <w:szCs w:val="28"/>
          <w:lang w:val="uk-UA"/>
        </w:rPr>
        <w:t xml:space="preserve"> кв. 2014 р. </w:t>
      </w:r>
    </w:p>
    <w:p w:rsidR="009D194C" w:rsidRPr="009F7BD7" w:rsidRDefault="009D194C" w:rsidP="009D194C">
      <w:pPr>
        <w:spacing w:line="360" w:lineRule="auto"/>
        <w:rPr>
          <w:sz w:val="28"/>
          <w:szCs w:val="28"/>
          <w:lang w:val="uk-UA"/>
        </w:rPr>
      </w:pPr>
    </w:p>
    <w:p w:rsidR="005F683F" w:rsidRPr="00D83503" w:rsidRDefault="009D194C" w:rsidP="00D83503">
      <w:pPr>
        <w:shd w:val="clear" w:color="auto" w:fill="FFFFFF"/>
        <w:spacing w:line="360" w:lineRule="auto"/>
        <w:rPr>
          <w:rStyle w:val="2"/>
          <w:rFonts w:eastAsia="Arial Unicode MS"/>
          <w:sz w:val="28"/>
          <w:szCs w:val="28"/>
          <w:u w:val="none"/>
          <w:lang w:val="ru-RU"/>
        </w:rPr>
      </w:pPr>
      <w:r w:rsidRPr="009F7BD7">
        <w:rPr>
          <w:rFonts w:eastAsia="Times New Roman"/>
          <w:sz w:val="28"/>
          <w:szCs w:val="28"/>
          <w:lang w:val="uk-UA"/>
        </w:rPr>
        <w:t xml:space="preserve">  </w:t>
      </w:r>
      <w:r w:rsidRPr="009F7BD7">
        <w:rPr>
          <w:rFonts w:eastAsia="Times New Roman"/>
          <w:b/>
          <w:sz w:val="28"/>
          <w:szCs w:val="28"/>
          <w:lang w:val="uk-UA"/>
        </w:rPr>
        <w:t>Керівник роботи</w:t>
      </w:r>
      <w:r w:rsidRPr="009F7BD7">
        <w:rPr>
          <w:rFonts w:eastAsia="Times New Roman"/>
          <w:sz w:val="28"/>
          <w:szCs w:val="28"/>
          <w:lang w:val="uk-UA"/>
        </w:rPr>
        <w:t>:</w:t>
      </w:r>
      <w:r w:rsidR="005F683F" w:rsidRPr="009F7BD7">
        <w:rPr>
          <w:rStyle w:val="2"/>
          <w:rFonts w:eastAsia="Arial Unicode MS"/>
          <w:sz w:val="28"/>
          <w:u w:val="none"/>
          <w:lang w:val="ru-RU" w:eastAsia="ru-RU" w:bidi="ru-RU"/>
        </w:rPr>
        <w:t xml:space="preserve"> </w:t>
      </w:r>
      <w:r w:rsidR="00D83503">
        <w:rPr>
          <w:rStyle w:val="2"/>
          <w:rFonts w:eastAsia="Arial Unicode MS"/>
          <w:sz w:val="28"/>
          <w:u w:val="none"/>
          <w:lang w:eastAsia="ru-RU" w:bidi="ru-RU"/>
        </w:rPr>
        <w:t xml:space="preserve"> </w:t>
      </w:r>
      <w:r w:rsidR="009F7BD7" w:rsidRPr="00D83503">
        <w:rPr>
          <w:rStyle w:val="2"/>
          <w:rFonts w:eastAsia="Arial Unicode MS"/>
          <w:sz w:val="28"/>
          <w:u w:val="none"/>
          <w:lang w:val="ru-RU"/>
        </w:rPr>
        <w:t xml:space="preserve"> </w:t>
      </w:r>
      <w:r w:rsidR="00D83503" w:rsidRPr="00D83503">
        <w:rPr>
          <w:rStyle w:val="author"/>
          <w:sz w:val="28"/>
          <w:szCs w:val="28"/>
        </w:rPr>
        <w:t xml:space="preserve">Уварова </w:t>
      </w:r>
      <w:proofErr w:type="spellStart"/>
      <w:r w:rsidR="00D83503" w:rsidRPr="00D83503">
        <w:rPr>
          <w:rStyle w:val="author"/>
          <w:sz w:val="28"/>
          <w:szCs w:val="28"/>
        </w:rPr>
        <w:t>Ірина</w:t>
      </w:r>
      <w:proofErr w:type="spellEnd"/>
      <w:r w:rsidR="00D83503" w:rsidRPr="00D83503">
        <w:rPr>
          <w:rStyle w:val="author"/>
          <w:sz w:val="28"/>
          <w:szCs w:val="28"/>
        </w:rPr>
        <w:t xml:space="preserve"> </w:t>
      </w:r>
      <w:proofErr w:type="spellStart"/>
      <w:r w:rsidR="00D83503" w:rsidRPr="00D83503">
        <w:rPr>
          <w:rStyle w:val="author"/>
          <w:sz w:val="28"/>
          <w:szCs w:val="28"/>
        </w:rPr>
        <w:t>Володимирівна</w:t>
      </w:r>
      <w:proofErr w:type="spellEnd"/>
      <w:r w:rsidR="00D83503" w:rsidRPr="00D83503">
        <w:rPr>
          <w:rStyle w:val="author"/>
          <w:sz w:val="28"/>
          <w:szCs w:val="28"/>
        </w:rPr>
        <w:t xml:space="preserve">, </w:t>
      </w:r>
      <w:r w:rsidR="00D83503">
        <w:rPr>
          <w:rStyle w:val="author"/>
          <w:sz w:val="28"/>
          <w:szCs w:val="28"/>
          <w:lang w:val="uk-UA"/>
        </w:rPr>
        <w:t xml:space="preserve"> </w:t>
      </w:r>
      <w:r w:rsidR="000D4CA6">
        <w:rPr>
          <w:rStyle w:val="author"/>
          <w:sz w:val="28"/>
          <w:szCs w:val="28"/>
          <w:lang w:val="uk-UA"/>
        </w:rPr>
        <w:t xml:space="preserve">  </w:t>
      </w:r>
      <w:r w:rsidR="00D83503">
        <w:rPr>
          <w:rStyle w:val="author"/>
          <w:sz w:val="28"/>
          <w:szCs w:val="28"/>
          <w:lang w:val="uk-UA"/>
        </w:rPr>
        <w:t>д</w:t>
      </w:r>
      <w:r w:rsidR="00D83503" w:rsidRPr="00D83503">
        <w:rPr>
          <w:rStyle w:val="author"/>
          <w:sz w:val="28"/>
          <w:szCs w:val="28"/>
        </w:rPr>
        <w:t>.</w:t>
      </w:r>
      <w:proofErr w:type="spellStart"/>
      <w:r w:rsidR="00D83503" w:rsidRPr="00D83503">
        <w:rPr>
          <w:rStyle w:val="author"/>
          <w:sz w:val="28"/>
          <w:szCs w:val="28"/>
        </w:rPr>
        <w:t>х.н</w:t>
      </w:r>
      <w:proofErr w:type="spellEnd"/>
      <w:r w:rsidR="00D83503" w:rsidRPr="00D83503">
        <w:rPr>
          <w:rStyle w:val="author"/>
          <w:sz w:val="28"/>
          <w:szCs w:val="28"/>
        </w:rPr>
        <w:t>.,(</w:t>
      </w:r>
      <w:proofErr w:type="spellStart"/>
      <w:proofErr w:type="gramStart"/>
      <w:r w:rsidR="00D83503" w:rsidRPr="00D83503">
        <w:rPr>
          <w:rStyle w:val="author"/>
          <w:sz w:val="28"/>
          <w:szCs w:val="28"/>
        </w:rPr>
        <w:t>Email:uvarova@ipms.kiev.ua</w:t>
      </w:r>
      <w:proofErr w:type="spellEnd"/>
      <w:r w:rsidR="00D83503" w:rsidRPr="00D83503">
        <w:rPr>
          <w:rStyle w:val="author"/>
          <w:sz w:val="28"/>
          <w:szCs w:val="28"/>
        </w:rPr>
        <w:t>)</w:t>
      </w:r>
      <w:proofErr w:type="gramEnd"/>
    </w:p>
    <w:p w:rsidR="009F7BD7" w:rsidRPr="00D83503" w:rsidRDefault="009F7BD7" w:rsidP="005F683F">
      <w:pPr>
        <w:tabs>
          <w:tab w:val="left" w:pos="765"/>
        </w:tabs>
        <w:spacing w:line="274" w:lineRule="exact"/>
        <w:ind w:left="380"/>
        <w:rPr>
          <w:rStyle w:val="2"/>
          <w:rFonts w:eastAsia="Arial Unicode MS"/>
          <w:sz w:val="28"/>
          <w:u w:val="none"/>
          <w:lang w:val="ru-RU"/>
        </w:rPr>
      </w:pPr>
    </w:p>
    <w:p w:rsidR="009F7BD7" w:rsidRPr="00D83503" w:rsidRDefault="009F7BD7" w:rsidP="005F683F">
      <w:pPr>
        <w:tabs>
          <w:tab w:val="left" w:pos="765"/>
        </w:tabs>
        <w:spacing w:line="274" w:lineRule="exact"/>
        <w:ind w:left="380"/>
        <w:rPr>
          <w:sz w:val="28"/>
        </w:rPr>
      </w:pPr>
    </w:p>
    <w:p w:rsidR="009F7BD7" w:rsidRPr="009F7BD7" w:rsidRDefault="009D194C" w:rsidP="005F683F">
      <w:pPr>
        <w:spacing w:after="180" w:line="274" w:lineRule="exact"/>
        <w:ind w:left="460"/>
        <w:rPr>
          <w:b/>
          <w:sz w:val="32"/>
          <w:szCs w:val="32"/>
          <w:lang w:val="en-US"/>
        </w:rPr>
      </w:pPr>
      <w:r w:rsidRPr="009F7BD7">
        <w:rPr>
          <w:b/>
          <w:sz w:val="32"/>
          <w:szCs w:val="32"/>
          <w:lang w:val="uk-UA"/>
        </w:rPr>
        <w:t xml:space="preserve">Скорочений зміст висновків рецензентів. </w:t>
      </w:r>
      <w:r w:rsidR="009F7BD7" w:rsidRPr="009F7BD7">
        <w:rPr>
          <w:b/>
          <w:sz w:val="32"/>
          <w:szCs w:val="32"/>
          <w:lang w:val="en-US"/>
        </w:rPr>
        <w:t xml:space="preserve"> </w:t>
      </w:r>
    </w:p>
    <w:p w:rsidR="005F683F" w:rsidRPr="009F7BD7" w:rsidRDefault="005F683F" w:rsidP="000D4CA6">
      <w:pPr>
        <w:spacing w:after="180" w:line="276" w:lineRule="auto"/>
        <w:ind w:left="142"/>
        <w:rPr>
          <w:sz w:val="28"/>
        </w:rPr>
      </w:pPr>
      <w:r w:rsidRPr="009F7BD7">
        <w:rPr>
          <w:sz w:val="28"/>
          <w:lang w:val="uk-UA"/>
        </w:rPr>
        <w:t xml:space="preserve">Рецензенти відзначили, що у роботі в </w:t>
      </w:r>
      <w:proofErr w:type="spellStart"/>
      <w:r w:rsidRPr="009F7BD7">
        <w:rPr>
          <w:sz w:val="28"/>
          <w:lang w:val="uk-UA" w:bidi="ru-RU"/>
        </w:rPr>
        <w:t>теоретико-фундаментальному</w:t>
      </w:r>
      <w:proofErr w:type="spellEnd"/>
      <w:r w:rsidRPr="009F7BD7">
        <w:rPr>
          <w:sz w:val="28"/>
          <w:lang w:val="uk-UA" w:bidi="ru-RU"/>
        </w:rPr>
        <w:t xml:space="preserve"> </w:t>
      </w:r>
      <w:r w:rsidRPr="009F7BD7">
        <w:rPr>
          <w:sz w:val="28"/>
          <w:lang w:val="uk-UA"/>
        </w:rPr>
        <w:t xml:space="preserve">плані цікавими є висновки щодо залежності шляхів проходження реакцій </w:t>
      </w:r>
      <w:proofErr w:type="spellStart"/>
      <w:r w:rsidRPr="009F7BD7">
        <w:rPr>
          <w:sz w:val="28"/>
          <w:lang w:val="uk-UA" w:bidi="ru-RU"/>
        </w:rPr>
        <w:t>твердофазного</w:t>
      </w:r>
      <w:proofErr w:type="spellEnd"/>
      <w:r w:rsidRPr="009F7BD7">
        <w:rPr>
          <w:sz w:val="28"/>
          <w:lang w:val="uk-UA" w:bidi="ru-RU"/>
        </w:rPr>
        <w:t xml:space="preserve"> </w:t>
      </w:r>
      <w:r w:rsidRPr="009F7BD7">
        <w:rPr>
          <w:sz w:val="28"/>
          <w:lang w:val="uk-UA"/>
        </w:rPr>
        <w:t xml:space="preserve">синтезу тугоплавких сполук від структури вихідних металів, величини адіабатичної температури утворення цих сполук (екзотермічного ефекту реакцій) та концентрації структурних дефектів, що виникають за механічної активації, а також від електронної будови атомів металів і металоїдів, які й визначають реакційну активність вихідних компонентів. </w:t>
      </w:r>
      <w:proofErr w:type="gramStart"/>
      <w:r w:rsidRPr="009F7BD7">
        <w:rPr>
          <w:sz w:val="28"/>
        </w:rPr>
        <w:t>З</w:t>
      </w:r>
      <w:proofErr w:type="gramEnd"/>
      <w:r w:rsidRPr="009F7BD7">
        <w:rPr>
          <w:sz w:val="28"/>
        </w:rPr>
        <w:t xml:space="preserve"> практичного ж </w:t>
      </w:r>
      <w:proofErr w:type="spellStart"/>
      <w:r w:rsidRPr="009F7BD7">
        <w:rPr>
          <w:sz w:val="28"/>
        </w:rPr>
        <w:t>погляду</w:t>
      </w:r>
      <w:proofErr w:type="spellEnd"/>
      <w:r w:rsidRPr="009F7BD7">
        <w:rPr>
          <w:sz w:val="28"/>
        </w:rPr>
        <w:t xml:space="preserve">, </w:t>
      </w:r>
      <w:proofErr w:type="spellStart"/>
      <w:r w:rsidRPr="009F7BD7">
        <w:rPr>
          <w:sz w:val="28"/>
        </w:rPr>
        <w:t>серед</w:t>
      </w:r>
      <w:proofErr w:type="spellEnd"/>
      <w:r w:rsidRPr="009F7BD7">
        <w:rPr>
          <w:sz w:val="28"/>
        </w:rPr>
        <w:t xml:space="preserve"> </w:t>
      </w:r>
      <w:proofErr w:type="spellStart"/>
      <w:r w:rsidRPr="009F7BD7">
        <w:rPr>
          <w:sz w:val="28"/>
        </w:rPr>
        <w:t>іншого</w:t>
      </w:r>
      <w:proofErr w:type="spellEnd"/>
      <w:r w:rsidRPr="009F7BD7">
        <w:rPr>
          <w:sz w:val="28"/>
        </w:rPr>
        <w:t xml:space="preserve">, </w:t>
      </w:r>
      <w:proofErr w:type="spellStart"/>
      <w:r w:rsidRPr="009F7BD7">
        <w:rPr>
          <w:sz w:val="28"/>
        </w:rPr>
        <w:t>важливим</w:t>
      </w:r>
      <w:proofErr w:type="spellEnd"/>
      <w:r w:rsidRPr="009F7BD7">
        <w:rPr>
          <w:sz w:val="28"/>
        </w:rPr>
        <w:t xml:space="preserve"> є </w:t>
      </w:r>
      <w:proofErr w:type="spellStart"/>
      <w:r w:rsidRPr="009F7BD7">
        <w:rPr>
          <w:sz w:val="28"/>
        </w:rPr>
        <w:t>обґрунтування</w:t>
      </w:r>
      <w:proofErr w:type="spellEnd"/>
      <w:r w:rsidRPr="009F7BD7">
        <w:rPr>
          <w:sz w:val="28"/>
        </w:rPr>
        <w:t xml:space="preserve"> </w:t>
      </w:r>
      <w:proofErr w:type="spellStart"/>
      <w:r w:rsidRPr="009F7BD7">
        <w:rPr>
          <w:sz w:val="28"/>
        </w:rPr>
        <w:t>вибору</w:t>
      </w:r>
      <w:proofErr w:type="spellEnd"/>
      <w:r w:rsidRPr="009F7BD7">
        <w:rPr>
          <w:sz w:val="28"/>
        </w:rPr>
        <w:t xml:space="preserve"> </w:t>
      </w:r>
      <w:proofErr w:type="spellStart"/>
      <w:r w:rsidRPr="009F7BD7">
        <w:rPr>
          <w:sz w:val="28"/>
        </w:rPr>
        <w:t>технологічних</w:t>
      </w:r>
      <w:proofErr w:type="spellEnd"/>
      <w:r w:rsidRPr="009F7BD7">
        <w:rPr>
          <w:sz w:val="28"/>
        </w:rPr>
        <w:t xml:space="preserve"> </w:t>
      </w:r>
      <w:proofErr w:type="spellStart"/>
      <w:r w:rsidRPr="009F7BD7">
        <w:rPr>
          <w:sz w:val="28"/>
        </w:rPr>
        <w:t>процесів</w:t>
      </w:r>
      <w:proofErr w:type="spellEnd"/>
      <w:r w:rsidRPr="009F7BD7">
        <w:rPr>
          <w:sz w:val="28"/>
        </w:rPr>
        <w:t xml:space="preserve"> </w:t>
      </w:r>
      <w:proofErr w:type="spellStart"/>
      <w:r w:rsidRPr="009F7BD7">
        <w:rPr>
          <w:sz w:val="28"/>
        </w:rPr>
        <w:t>одержання</w:t>
      </w:r>
      <w:proofErr w:type="spellEnd"/>
      <w:r w:rsidRPr="009F7BD7">
        <w:rPr>
          <w:sz w:val="28"/>
        </w:rPr>
        <w:t xml:space="preserve"> </w:t>
      </w:r>
      <w:proofErr w:type="spellStart"/>
      <w:r w:rsidRPr="009F7BD7">
        <w:rPr>
          <w:sz w:val="28"/>
        </w:rPr>
        <w:t>нанопорошків</w:t>
      </w:r>
      <w:proofErr w:type="spellEnd"/>
      <w:r w:rsidRPr="009F7BD7">
        <w:rPr>
          <w:sz w:val="28"/>
        </w:rPr>
        <w:t xml:space="preserve"> низки тугоплавких </w:t>
      </w:r>
      <w:proofErr w:type="spellStart"/>
      <w:r w:rsidRPr="009F7BD7">
        <w:rPr>
          <w:sz w:val="28"/>
        </w:rPr>
        <w:t>сполук</w:t>
      </w:r>
      <w:proofErr w:type="spellEnd"/>
      <w:r w:rsidRPr="009F7BD7">
        <w:rPr>
          <w:sz w:val="28"/>
        </w:rPr>
        <w:t xml:space="preserve"> і </w:t>
      </w:r>
      <w:proofErr w:type="spellStart"/>
      <w:r w:rsidRPr="009F7BD7">
        <w:rPr>
          <w:sz w:val="28"/>
        </w:rPr>
        <w:t>твердих</w:t>
      </w:r>
      <w:proofErr w:type="spellEnd"/>
      <w:r w:rsidRPr="009F7BD7">
        <w:rPr>
          <w:sz w:val="28"/>
        </w:rPr>
        <w:t xml:space="preserve"> </w:t>
      </w:r>
      <w:proofErr w:type="spellStart"/>
      <w:r w:rsidRPr="009F7BD7">
        <w:rPr>
          <w:sz w:val="28"/>
        </w:rPr>
        <w:t>розчинів</w:t>
      </w:r>
      <w:proofErr w:type="spellEnd"/>
      <w:r w:rsidRPr="009F7BD7">
        <w:rPr>
          <w:sz w:val="28"/>
        </w:rPr>
        <w:t xml:space="preserve"> на </w:t>
      </w:r>
      <w:proofErr w:type="spellStart"/>
      <w:r w:rsidRPr="009F7BD7">
        <w:rPr>
          <w:sz w:val="28"/>
        </w:rPr>
        <w:t>їхній</w:t>
      </w:r>
      <w:proofErr w:type="spellEnd"/>
      <w:r w:rsidRPr="009F7BD7">
        <w:rPr>
          <w:sz w:val="28"/>
        </w:rPr>
        <w:t xml:space="preserve"> </w:t>
      </w:r>
      <w:proofErr w:type="spellStart"/>
      <w:r w:rsidRPr="009F7BD7">
        <w:rPr>
          <w:sz w:val="28"/>
        </w:rPr>
        <w:t>основі</w:t>
      </w:r>
      <w:proofErr w:type="spellEnd"/>
      <w:r w:rsidRPr="009F7BD7">
        <w:rPr>
          <w:sz w:val="28"/>
        </w:rPr>
        <w:t xml:space="preserve">. Авторами </w:t>
      </w:r>
      <w:proofErr w:type="spellStart"/>
      <w:r w:rsidRPr="009F7BD7">
        <w:rPr>
          <w:sz w:val="28"/>
        </w:rPr>
        <w:t>встановлена</w:t>
      </w:r>
      <w:proofErr w:type="spellEnd"/>
      <w:r w:rsidRPr="009F7BD7">
        <w:rPr>
          <w:sz w:val="28"/>
        </w:rPr>
        <w:t xml:space="preserve"> </w:t>
      </w:r>
      <w:proofErr w:type="spellStart"/>
      <w:r w:rsidRPr="009F7BD7">
        <w:rPr>
          <w:sz w:val="28"/>
        </w:rPr>
        <w:t>також</w:t>
      </w:r>
      <w:proofErr w:type="spellEnd"/>
      <w:r w:rsidRPr="009F7BD7">
        <w:rPr>
          <w:sz w:val="28"/>
        </w:rPr>
        <w:t xml:space="preserve"> </w:t>
      </w:r>
      <w:proofErr w:type="spellStart"/>
      <w:r w:rsidRPr="009F7BD7">
        <w:rPr>
          <w:sz w:val="28"/>
        </w:rPr>
        <w:t>доречність</w:t>
      </w:r>
      <w:proofErr w:type="spellEnd"/>
      <w:r w:rsidRPr="009F7BD7">
        <w:rPr>
          <w:sz w:val="28"/>
        </w:rPr>
        <w:t xml:space="preserve"> </w:t>
      </w:r>
      <w:proofErr w:type="spellStart"/>
      <w:r w:rsidRPr="009F7BD7">
        <w:rPr>
          <w:sz w:val="28"/>
        </w:rPr>
        <w:t>застосування</w:t>
      </w:r>
      <w:proofErr w:type="spellEnd"/>
      <w:r w:rsidRPr="009F7BD7">
        <w:rPr>
          <w:sz w:val="28"/>
        </w:rPr>
        <w:t xml:space="preserve"> </w:t>
      </w:r>
      <w:proofErr w:type="spellStart"/>
      <w:r w:rsidRPr="009F7BD7">
        <w:rPr>
          <w:sz w:val="28"/>
        </w:rPr>
        <w:t>саме</w:t>
      </w:r>
      <w:proofErr w:type="spellEnd"/>
      <w:r w:rsidRPr="009F7BD7">
        <w:rPr>
          <w:sz w:val="28"/>
        </w:rPr>
        <w:t xml:space="preserve"> </w:t>
      </w:r>
      <w:proofErr w:type="spellStart"/>
      <w:r w:rsidRPr="009F7BD7">
        <w:rPr>
          <w:sz w:val="28"/>
        </w:rPr>
        <w:t>нанорозмірних</w:t>
      </w:r>
      <w:proofErr w:type="spellEnd"/>
      <w:r w:rsidRPr="009F7BD7">
        <w:rPr>
          <w:sz w:val="28"/>
        </w:rPr>
        <w:t xml:space="preserve"> </w:t>
      </w:r>
      <w:proofErr w:type="spellStart"/>
      <w:r w:rsidRPr="009F7BD7">
        <w:rPr>
          <w:sz w:val="28"/>
        </w:rPr>
        <w:t>порошків</w:t>
      </w:r>
      <w:proofErr w:type="spellEnd"/>
      <w:r w:rsidRPr="009F7BD7">
        <w:rPr>
          <w:sz w:val="28"/>
        </w:rPr>
        <w:t xml:space="preserve"> - і </w:t>
      </w:r>
      <w:proofErr w:type="spellStart"/>
      <w:r w:rsidRPr="009F7BD7">
        <w:rPr>
          <w:sz w:val="28"/>
        </w:rPr>
        <w:t>передусім</w:t>
      </w:r>
      <w:proofErr w:type="spellEnd"/>
      <w:r w:rsidRPr="009F7BD7">
        <w:rPr>
          <w:sz w:val="28"/>
        </w:rPr>
        <w:t xml:space="preserve"> </w:t>
      </w:r>
      <w:proofErr w:type="spellStart"/>
      <w:r w:rsidRPr="009F7BD7">
        <w:rPr>
          <w:sz w:val="28"/>
        </w:rPr>
        <w:t>подвійних</w:t>
      </w:r>
      <w:proofErr w:type="spellEnd"/>
      <w:r w:rsidRPr="009F7BD7">
        <w:rPr>
          <w:sz w:val="28"/>
        </w:rPr>
        <w:t xml:space="preserve"> </w:t>
      </w:r>
      <w:proofErr w:type="spellStart"/>
      <w:r w:rsidRPr="009F7BD7">
        <w:rPr>
          <w:sz w:val="28"/>
        </w:rPr>
        <w:t>диборидів</w:t>
      </w:r>
      <w:proofErr w:type="spellEnd"/>
      <w:r w:rsidRPr="009F7BD7">
        <w:rPr>
          <w:sz w:val="28"/>
        </w:rPr>
        <w:t xml:space="preserve"> титану- хрому - для </w:t>
      </w:r>
      <w:proofErr w:type="spellStart"/>
      <w:r w:rsidRPr="009F7BD7">
        <w:rPr>
          <w:sz w:val="28"/>
        </w:rPr>
        <w:t>отримання</w:t>
      </w:r>
      <w:proofErr w:type="spellEnd"/>
      <w:r w:rsidRPr="009F7BD7">
        <w:rPr>
          <w:sz w:val="28"/>
        </w:rPr>
        <w:t xml:space="preserve"> </w:t>
      </w:r>
      <w:proofErr w:type="spellStart"/>
      <w:r w:rsidRPr="009F7BD7">
        <w:rPr>
          <w:sz w:val="28"/>
        </w:rPr>
        <w:t>захисних</w:t>
      </w:r>
      <w:proofErr w:type="spellEnd"/>
      <w:r w:rsidRPr="009F7BD7">
        <w:rPr>
          <w:sz w:val="28"/>
        </w:rPr>
        <w:t xml:space="preserve"> </w:t>
      </w:r>
      <w:proofErr w:type="spellStart"/>
      <w:r w:rsidRPr="009F7BD7">
        <w:rPr>
          <w:sz w:val="28"/>
        </w:rPr>
        <w:t>покриттів</w:t>
      </w:r>
      <w:proofErr w:type="spellEnd"/>
      <w:r w:rsidRPr="009F7BD7">
        <w:rPr>
          <w:sz w:val="28"/>
        </w:rPr>
        <w:t xml:space="preserve"> на </w:t>
      </w:r>
      <w:proofErr w:type="spellStart"/>
      <w:r w:rsidRPr="009F7BD7">
        <w:rPr>
          <w:sz w:val="28"/>
        </w:rPr>
        <w:t>нікелевій</w:t>
      </w:r>
      <w:proofErr w:type="spellEnd"/>
      <w:r w:rsidRPr="009F7BD7">
        <w:rPr>
          <w:sz w:val="28"/>
        </w:rPr>
        <w:t xml:space="preserve"> </w:t>
      </w:r>
      <w:proofErr w:type="spellStart"/>
      <w:r w:rsidRPr="009F7BD7">
        <w:rPr>
          <w:sz w:val="28"/>
        </w:rPr>
        <w:t>основі</w:t>
      </w:r>
      <w:proofErr w:type="spellEnd"/>
      <w:r w:rsidRPr="009F7BD7">
        <w:rPr>
          <w:sz w:val="28"/>
        </w:rPr>
        <w:t xml:space="preserve"> з </w:t>
      </w:r>
      <w:proofErr w:type="spellStart"/>
      <w:r w:rsidRPr="009F7BD7">
        <w:rPr>
          <w:sz w:val="28"/>
        </w:rPr>
        <w:t>підвищеними</w:t>
      </w:r>
      <w:proofErr w:type="spellEnd"/>
      <w:r w:rsidRPr="009F7BD7">
        <w:rPr>
          <w:sz w:val="28"/>
        </w:rPr>
        <w:t xml:space="preserve"> </w:t>
      </w:r>
      <w:proofErr w:type="spellStart"/>
      <w:r w:rsidRPr="009F7BD7">
        <w:rPr>
          <w:sz w:val="28"/>
        </w:rPr>
        <w:t>фізик</w:t>
      </w:r>
      <w:proofErr w:type="gramStart"/>
      <w:r w:rsidRPr="009F7BD7">
        <w:rPr>
          <w:sz w:val="28"/>
        </w:rPr>
        <w:t>о</w:t>
      </w:r>
      <w:proofErr w:type="spellEnd"/>
      <w:r w:rsidRPr="009F7BD7">
        <w:rPr>
          <w:sz w:val="28"/>
        </w:rPr>
        <w:t>-</w:t>
      </w:r>
      <w:proofErr w:type="gramEnd"/>
      <w:r w:rsidRPr="009F7BD7">
        <w:rPr>
          <w:sz w:val="28"/>
        </w:rPr>
        <w:t xml:space="preserve"> </w:t>
      </w:r>
      <w:proofErr w:type="spellStart"/>
      <w:r w:rsidRPr="009F7BD7">
        <w:rPr>
          <w:sz w:val="28"/>
        </w:rPr>
        <w:t>механічними</w:t>
      </w:r>
      <w:proofErr w:type="spellEnd"/>
      <w:r w:rsidRPr="009F7BD7">
        <w:rPr>
          <w:sz w:val="28"/>
        </w:rPr>
        <w:t xml:space="preserve"> </w:t>
      </w:r>
      <w:proofErr w:type="spellStart"/>
      <w:r w:rsidRPr="009F7BD7">
        <w:rPr>
          <w:sz w:val="28"/>
        </w:rPr>
        <w:t>властивостями</w:t>
      </w:r>
      <w:proofErr w:type="spellEnd"/>
      <w:r w:rsidRPr="009F7BD7">
        <w:rPr>
          <w:sz w:val="28"/>
        </w:rPr>
        <w:t>.</w:t>
      </w:r>
    </w:p>
    <w:p w:rsidR="005F683F" w:rsidRPr="009F7BD7" w:rsidRDefault="005F683F" w:rsidP="005F683F">
      <w:pPr>
        <w:spacing w:line="274" w:lineRule="exact"/>
        <w:ind w:left="380"/>
        <w:rPr>
          <w:sz w:val="28"/>
        </w:rPr>
      </w:pPr>
      <w:r w:rsidRPr="009F7BD7">
        <w:rPr>
          <w:sz w:val="28"/>
        </w:rPr>
        <w:br w:type="page"/>
      </w:r>
    </w:p>
    <w:p w:rsidR="009D194C" w:rsidRPr="009F7BD7" w:rsidRDefault="009D194C" w:rsidP="009D194C">
      <w:pPr>
        <w:tabs>
          <w:tab w:val="left" w:pos="786"/>
        </w:tabs>
        <w:spacing w:after="244" w:line="360" w:lineRule="auto"/>
        <w:ind w:left="142"/>
        <w:rPr>
          <w:sz w:val="28"/>
          <w:szCs w:val="28"/>
          <w:lang w:val="uk-UA"/>
        </w:rPr>
      </w:pPr>
      <w:r w:rsidRPr="009F7BD7">
        <w:rPr>
          <w:sz w:val="28"/>
          <w:szCs w:val="28"/>
          <w:lang w:val="uk-UA"/>
        </w:rPr>
        <w:lastRenderedPageBreak/>
        <w:t xml:space="preserve"> </w:t>
      </w:r>
    </w:p>
    <w:p w:rsidR="009F7BD7" w:rsidRPr="009F7BD7" w:rsidRDefault="009D194C" w:rsidP="005F683F">
      <w:pPr>
        <w:spacing w:after="180" w:line="274" w:lineRule="exact"/>
        <w:rPr>
          <w:rStyle w:val="2"/>
          <w:rFonts w:eastAsia="Arial Unicode MS"/>
          <w:b/>
          <w:sz w:val="32"/>
          <w:szCs w:val="32"/>
          <w:u w:val="none"/>
          <w:lang w:val="ru-RU"/>
        </w:rPr>
      </w:pPr>
      <w:r w:rsidRPr="009F7BD7">
        <w:rPr>
          <w:rStyle w:val="2"/>
          <w:rFonts w:eastAsia="Arial Unicode MS"/>
          <w:b/>
          <w:sz w:val="32"/>
          <w:szCs w:val="32"/>
          <w:u w:val="none"/>
        </w:rPr>
        <w:t>Пропозиції про подальше використання результатів роботи.</w:t>
      </w:r>
      <w:r w:rsidR="009F7BD7" w:rsidRPr="009F7BD7">
        <w:rPr>
          <w:rStyle w:val="2"/>
          <w:rFonts w:eastAsia="Arial Unicode MS"/>
          <w:b/>
          <w:sz w:val="32"/>
          <w:szCs w:val="32"/>
          <w:u w:val="none"/>
          <w:lang w:val="ru-RU"/>
        </w:rPr>
        <w:t xml:space="preserve"> </w:t>
      </w:r>
    </w:p>
    <w:p w:rsidR="005F683F" w:rsidRPr="009F7BD7" w:rsidRDefault="005F683F" w:rsidP="00623610">
      <w:pPr>
        <w:spacing w:after="180" w:line="276" w:lineRule="auto"/>
        <w:rPr>
          <w:sz w:val="28"/>
          <w:lang w:val="uk-UA"/>
        </w:rPr>
      </w:pPr>
      <w:r w:rsidRPr="009F7BD7">
        <w:rPr>
          <w:rStyle w:val="2"/>
          <w:rFonts w:eastAsia="Arial Unicode MS"/>
          <w:sz w:val="28"/>
          <w:u w:val="none"/>
        </w:rPr>
        <w:t xml:space="preserve"> Враховуючи комплексність одержаних в роботі результатів, можна рекомендувати їх подальше використання в авіаційній, машинобудівній та хімічній галузях - зі збільшенням систематизації і комп’ютерного моделювання та вдосконаленням математичного апарату (з метою створення </w:t>
      </w:r>
      <w:proofErr w:type="spellStart"/>
      <w:r w:rsidRPr="009F7BD7">
        <w:rPr>
          <w:rStyle w:val="2"/>
          <w:rFonts w:eastAsia="Arial Unicode MS"/>
          <w:sz w:val="28"/>
          <w:u w:val="none"/>
        </w:rPr>
        <w:t>науково-обгрунтованого</w:t>
      </w:r>
      <w:proofErr w:type="spellEnd"/>
      <w:r w:rsidRPr="009F7BD7">
        <w:rPr>
          <w:rStyle w:val="2"/>
          <w:rFonts w:eastAsia="Arial Unicode MS"/>
          <w:sz w:val="28"/>
          <w:u w:val="none"/>
        </w:rPr>
        <w:t xml:space="preserve"> підходу до спрямованого синтезу </w:t>
      </w:r>
      <w:proofErr w:type="spellStart"/>
      <w:r w:rsidRPr="009F7BD7">
        <w:rPr>
          <w:rStyle w:val="2"/>
          <w:rFonts w:eastAsia="Arial Unicode MS"/>
          <w:sz w:val="28"/>
          <w:u w:val="none"/>
        </w:rPr>
        <w:t>нанорозмірних</w:t>
      </w:r>
      <w:proofErr w:type="spellEnd"/>
      <w:r w:rsidRPr="009F7BD7">
        <w:rPr>
          <w:rStyle w:val="2"/>
          <w:rFonts w:eastAsia="Arial Unicode MS"/>
          <w:sz w:val="28"/>
          <w:u w:val="none"/>
        </w:rPr>
        <w:t xml:space="preserve"> матеріалів із підвищеними фізико-механічними властивостями).</w:t>
      </w:r>
    </w:p>
    <w:p w:rsidR="009D194C" w:rsidRPr="009F7BD7" w:rsidRDefault="009D194C" w:rsidP="009D194C">
      <w:pPr>
        <w:tabs>
          <w:tab w:val="left" w:pos="786"/>
        </w:tabs>
        <w:spacing w:after="244" w:line="360" w:lineRule="auto"/>
        <w:ind w:left="142"/>
        <w:rPr>
          <w:sz w:val="28"/>
          <w:szCs w:val="28"/>
          <w:lang w:val="uk-UA"/>
        </w:rPr>
      </w:pPr>
    </w:p>
    <w:p w:rsidR="009D194C" w:rsidRPr="009F7BD7" w:rsidRDefault="009D194C" w:rsidP="009D194C">
      <w:pPr>
        <w:shd w:val="clear" w:color="auto" w:fill="FFFFFF"/>
        <w:spacing w:before="317" w:line="360" w:lineRule="auto"/>
        <w:ind w:left="10"/>
        <w:rPr>
          <w:sz w:val="28"/>
          <w:szCs w:val="28"/>
          <w:lang w:val="uk-UA"/>
        </w:rPr>
      </w:pPr>
      <w:r w:rsidRPr="009F7BD7">
        <w:rPr>
          <w:rFonts w:eastAsia="Times New Roman"/>
          <w:sz w:val="28"/>
          <w:szCs w:val="28"/>
          <w:lang w:val="uk-UA"/>
        </w:rPr>
        <w:t xml:space="preserve">  Дані про реєстрацію роботи: № 011</w:t>
      </w:r>
      <w:r w:rsidR="00B6434A" w:rsidRPr="00D83503">
        <w:rPr>
          <w:rFonts w:eastAsia="Times New Roman"/>
          <w:sz w:val="28"/>
          <w:szCs w:val="28"/>
        </w:rPr>
        <w:t>2</w:t>
      </w:r>
      <w:r w:rsidRPr="009F7BD7">
        <w:rPr>
          <w:rFonts w:eastAsia="Times New Roman"/>
          <w:sz w:val="28"/>
          <w:szCs w:val="28"/>
          <w:lang w:val="en-US"/>
        </w:rPr>
        <w:t>U</w:t>
      </w:r>
      <w:r w:rsidRPr="009F7BD7">
        <w:rPr>
          <w:rFonts w:eastAsia="Times New Roman"/>
          <w:sz w:val="28"/>
          <w:szCs w:val="28"/>
          <w:lang w:val="uk-UA"/>
        </w:rPr>
        <w:t>002</w:t>
      </w:r>
      <w:r w:rsidR="00B6434A" w:rsidRPr="00D83503">
        <w:rPr>
          <w:rFonts w:eastAsia="Times New Roman"/>
          <w:sz w:val="28"/>
          <w:szCs w:val="28"/>
        </w:rPr>
        <w:t>085</w:t>
      </w:r>
    </w:p>
    <w:p w:rsidR="009D194C" w:rsidRPr="009F7BD7" w:rsidRDefault="009D194C" w:rsidP="009D194C">
      <w:pPr>
        <w:shd w:val="clear" w:color="auto" w:fill="FFFFFF"/>
        <w:tabs>
          <w:tab w:val="left" w:pos="634"/>
        </w:tabs>
        <w:spacing w:before="288" w:line="360" w:lineRule="auto"/>
        <w:ind w:left="142"/>
        <w:rPr>
          <w:sz w:val="28"/>
          <w:szCs w:val="28"/>
          <w:lang w:val="uk-UA"/>
        </w:rPr>
      </w:pPr>
      <w:r w:rsidRPr="009F7BD7">
        <w:rPr>
          <w:sz w:val="28"/>
          <w:szCs w:val="28"/>
          <w:lang w:val="uk-UA"/>
        </w:rPr>
        <w:t xml:space="preserve"> </w:t>
      </w:r>
    </w:p>
    <w:p w:rsidR="009D194C" w:rsidRPr="009F7BD7" w:rsidRDefault="009D194C" w:rsidP="009D194C">
      <w:pPr>
        <w:shd w:val="clear" w:color="auto" w:fill="FFFFFF"/>
        <w:spacing w:before="10" w:line="480" w:lineRule="exact"/>
        <w:ind w:left="2410"/>
        <w:rPr>
          <w:rFonts w:eastAsia="Times New Roman"/>
          <w:b/>
          <w:sz w:val="32"/>
          <w:szCs w:val="32"/>
          <w:lang w:val="uk-UA"/>
        </w:rPr>
      </w:pPr>
      <w:r w:rsidRPr="009F7BD7">
        <w:rPr>
          <w:rFonts w:eastAsia="Times New Roman"/>
          <w:b/>
          <w:sz w:val="32"/>
          <w:szCs w:val="32"/>
          <w:lang w:val="uk-UA"/>
        </w:rPr>
        <w:t xml:space="preserve">РЕФЕРАТ  </w:t>
      </w:r>
    </w:p>
    <w:p w:rsidR="00FF726A" w:rsidRPr="009F7BD7" w:rsidRDefault="00FF726A" w:rsidP="00FF726A">
      <w:pPr>
        <w:widowControl/>
        <w:rPr>
          <w:sz w:val="28"/>
          <w:szCs w:val="2"/>
        </w:rPr>
        <w:sectPr w:rsidR="00FF726A" w:rsidRPr="009F7BD7">
          <w:type w:val="continuous"/>
          <w:pgSz w:w="11900" w:h="16840"/>
          <w:pgMar w:top="769" w:right="753" w:bottom="769" w:left="1595" w:header="0" w:footer="3" w:gutter="0"/>
          <w:cols w:space="720"/>
        </w:sectPr>
      </w:pPr>
    </w:p>
    <w:p w:rsidR="00202C23" w:rsidRPr="009F7BD7" w:rsidRDefault="00FF726A" w:rsidP="00202C23">
      <w:pPr>
        <w:pStyle w:val="40"/>
        <w:shd w:val="clear" w:color="auto" w:fill="auto"/>
        <w:spacing w:before="0" w:after="0" w:line="446" w:lineRule="exact"/>
        <w:ind w:firstLine="620"/>
        <w:rPr>
          <w:color w:val="000000"/>
        </w:rPr>
      </w:pPr>
      <w:proofErr w:type="gramStart"/>
      <w:r w:rsidRPr="009F7BD7">
        <w:rPr>
          <w:b/>
          <w:color w:val="000000"/>
        </w:rPr>
        <w:lastRenderedPageBreak/>
        <w:t xml:space="preserve">Мета </w:t>
      </w:r>
      <w:proofErr w:type="spellStart"/>
      <w:r w:rsidRPr="009F7BD7">
        <w:rPr>
          <w:b/>
          <w:color w:val="000000"/>
        </w:rPr>
        <w:t>роботи</w:t>
      </w:r>
      <w:proofErr w:type="spellEnd"/>
      <w:r w:rsidRPr="009F7BD7">
        <w:rPr>
          <w:color w:val="000000"/>
        </w:rPr>
        <w:t xml:space="preserve"> - </w:t>
      </w:r>
      <w:proofErr w:type="spellStart"/>
      <w:r w:rsidRPr="009F7BD7">
        <w:rPr>
          <w:color w:val="000000"/>
        </w:rPr>
        <w:t>одержання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високодисперсних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порошків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боридів</w:t>
      </w:r>
      <w:proofErr w:type="spellEnd"/>
      <w:r w:rsidRPr="009F7BD7">
        <w:rPr>
          <w:color w:val="000000"/>
        </w:rPr>
        <w:t xml:space="preserve">, </w:t>
      </w:r>
      <w:proofErr w:type="spellStart"/>
      <w:r w:rsidRPr="009F7BD7">
        <w:rPr>
          <w:color w:val="000000"/>
        </w:rPr>
        <w:t>карбідів</w:t>
      </w:r>
      <w:proofErr w:type="spellEnd"/>
      <w:r w:rsidRPr="009F7BD7">
        <w:rPr>
          <w:color w:val="000000"/>
        </w:rPr>
        <w:t xml:space="preserve">, </w:t>
      </w:r>
      <w:proofErr w:type="spellStart"/>
      <w:r w:rsidRPr="009F7BD7">
        <w:rPr>
          <w:color w:val="000000"/>
        </w:rPr>
        <w:t>силіцидів</w:t>
      </w:r>
      <w:proofErr w:type="spellEnd"/>
      <w:r w:rsidRPr="009F7BD7">
        <w:rPr>
          <w:color w:val="000000"/>
        </w:rPr>
        <w:t xml:space="preserve"> та </w:t>
      </w:r>
      <w:proofErr w:type="spellStart"/>
      <w:r w:rsidRPr="009F7BD7">
        <w:rPr>
          <w:color w:val="000000"/>
        </w:rPr>
        <w:t>нітридів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перехідних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металів</w:t>
      </w:r>
      <w:proofErr w:type="spellEnd"/>
      <w:r w:rsidRPr="009F7BD7">
        <w:rPr>
          <w:color w:val="000000"/>
        </w:rPr>
        <w:t xml:space="preserve"> ІУ-УІ </w:t>
      </w:r>
      <w:proofErr w:type="spellStart"/>
      <w:r w:rsidRPr="009F7BD7">
        <w:rPr>
          <w:color w:val="000000"/>
        </w:rPr>
        <w:t>груп</w:t>
      </w:r>
      <w:proofErr w:type="spellEnd"/>
      <w:r w:rsidRPr="009F7BD7">
        <w:rPr>
          <w:color w:val="000000"/>
        </w:rPr>
        <w:t xml:space="preserve"> методами </w:t>
      </w:r>
      <w:proofErr w:type="spellStart"/>
      <w:r w:rsidRPr="009F7BD7">
        <w:rPr>
          <w:color w:val="000000"/>
        </w:rPr>
        <w:t>безпосереднього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механохімічного</w:t>
      </w:r>
      <w:proofErr w:type="spellEnd"/>
      <w:r w:rsidRPr="009F7BD7">
        <w:rPr>
          <w:color w:val="000000"/>
        </w:rPr>
        <w:t xml:space="preserve"> синтезу </w:t>
      </w:r>
      <w:proofErr w:type="spellStart"/>
      <w:r w:rsidRPr="009F7BD7">
        <w:rPr>
          <w:color w:val="000000"/>
        </w:rPr>
        <w:t>або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механічного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стимулювання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низькотемпературного</w:t>
      </w:r>
      <w:proofErr w:type="spellEnd"/>
      <w:r w:rsidRPr="009F7BD7">
        <w:rPr>
          <w:color w:val="000000"/>
        </w:rPr>
        <w:t xml:space="preserve"> синтезу з </w:t>
      </w:r>
      <w:proofErr w:type="spellStart"/>
      <w:r w:rsidRPr="009F7BD7">
        <w:rPr>
          <w:color w:val="000000"/>
        </w:rPr>
        <w:t>елементів</w:t>
      </w:r>
      <w:proofErr w:type="spellEnd"/>
      <w:r w:rsidRPr="009F7BD7">
        <w:rPr>
          <w:color w:val="000000"/>
        </w:rPr>
        <w:t xml:space="preserve"> (</w:t>
      </w:r>
      <w:proofErr w:type="spellStart"/>
      <w:r w:rsidRPr="009F7BD7">
        <w:rPr>
          <w:color w:val="000000"/>
        </w:rPr>
        <w:t>залежно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від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структури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вихідних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металів</w:t>
      </w:r>
      <w:proofErr w:type="spellEnd"/>
      <w:r w:rsidRPr="009F7BD7">
        <w:rPr>
          <w:color w:val="000000"/>
        </w:rPr>
        <w:t xml:space="preserve">, </w:t>
      </w:r>
      <w:proofErr w:type="spellStart"/>
      <w:r w:rsidRPr="009F7BD7">
        <w:rPr>
          <w:color w:val="000000"/>
        </w:rPr>
        <w:t>величини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адіабатичної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температури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утворення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сполук</w:t>
      </w:r>
      <w:proofErr w:type="spellEnd"/>
      <w:r w:rsidRPr="009F7BD7">
        <w:rPr>
          <w:color w:val="000000"/>
        </w:rPr>
        <w:t xml:space="preserve"> (</w:t>
      </w:r>
      <w:proofErr w:type="spellStart"/>
      <w:r w:rsidRPr="009F7BD7">
        <w:rPr>
          <w:color w:val="000000"/>
        </w:rPr>
        <w:t>екзотермічного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ефекту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реакцій</w:t>
      </w:r>
      <w:proofErr w:type="spellEnd"/>
      <w:r w:rsidRPr="009F7BD7">
        <w:rPr>
          <w:color w:val="000000"/>
        </w:rPr>
        <w:t xml:space="preserve">) та </w:t>
      </w:r>
      <w:proofErr w:type="spellStart"/>
      <w:r w:rsidRPr="009F7BD7">
        <w:rPr>
          <w:color w:val="000000"/>
        </w:rPr>
        <w:t>концентрац</w:t>
      </w:r>
      <w:proofErr w:type="gramEnd"/>
      <w:r w:rsidRPr="009F7BD7">
        <w:rPr>
          <w:color w:val="000000"/>
        </w:rPr>
        <w:t>ії</w:t>
      </w:r>
      <w:proofErr w:type="spellEnd"/>
      <w:r w:rsidRPr="009F7BD7">
        <w:rPr>
          <w:color w:val="000000"/>
        </w:rPr>
        <w:t xml:space="preserve"> </w:t>
      </w:r>
      <w:proofErr w:type="spellStart"/>
      <w:proofErr w:type="gramStart"/>
      <w:r w:rsidRPr="009F7BD7">
        <w:rPr>
          <w:color w:val="000000"/>
        </w:rPr>
        <w:t>структурних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дефектів</w:t>
      </w:r>
      <w:proofErr w:type="spellEnd"/>
      <w:r w:rsidRPr="009F7BD7">
        <w:rPr>
          <w:color w:val="000000"/>
        </w:rPr>
        <w:t xml:space="preserve"> за </w:t>
      </w:r>
      <w:proofErr w:type="spellStart"/>
      <w:r w:rsidRPr="009F7BD7">
        <w:rPr>
          <w:color w:val="000000"/>
        </w:rPr>
        <w:t>рахунок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механічної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активації</w:t>
      </w:r>
      <w:proofErr w:type="spellEnd"/>
      <w:r w:rsidRPr="009F7BD7">
        <w:rPr>
          <w:color w:val="000000"/>
        </w:rPr>
        <w:t xml:space="preserve">), а </w:t>
      </w:r>
      <w:proofErr w:type="spellStart"/>
      <w:r w:rsidRPr="009F7BD7">
        <w:rPr>
          <w:color w:val="000000"/>
        </w:rPr>
        <w:t>також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обґрунтування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вибору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технологічного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процесу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одержання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нанопорошків</w:t>
      </w:r>
      <w:proofErr w:type="spellEnd"/>
      <w:r w:rsidRPr="009F7BD7">
        <w:rPr>
          <w:color w:val="000000"/>
        </w:rPr>
        <w:t xml:space="preserve"> низки тугоплавких </w:t>
      </w:r>
      <w:proofErr w:type="spellStart"/>
      <w:r w:rsidRPr="009F7BD7">
        <w:rPr>
          <w:color w:val="000000"/>
        </w:rPr>
        <w:t>сполук</w:t>
      </w:r>
      <w:proofErr w:type="spellEnd"/>
      <w:r w:rsidRPr="009F7BD7">
        <w:rPr>
          <w:color w:val="000000"/>
        </w:rPr>
        <w:t xml:space="preserve"> і </w:t>
      </w:r>
      <w:proofErr w:type="spellStart"/>
      <w:r w:rsidRPr="009F7BD7">
        <w:rPr>
          <w:color w:val="000000"/>
        </w:rPr>
        <w:t>твердих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розчинів</w:t>
      </w:r>
      <w:proofErr w:type="spellEnd"/>
      <w:r w:rsidRPr="009F7BD7">
        <w:rPr>
          <w:color w:val="000000"/>
        </w:rPr>
        <w:t xml:space="preserve"> на </w:t>
      </w:r>
      <w:proofErr w:type="spellStart"/>
      <w:r w:rsidRPr="009F7BD7">
        <w:rPr>
          <w:color w:val="000000"/>
        </w:rPr>
        <w:t>їхній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основі</w:t>
      </w:r>
      <w:proofErr w:type="spellEnd"/>
      <w:r w:rsidRPr="009F7BD7">
        <w:rPr>
          <w:color w:val="000000"/>
        </w:rPr>
        <w:t>.</w:t>
      </w:r>
      <w:r w:rsidR="00202C23" w:rsidRPr="009F7BD7">
        <w:rPr>
          <w:color w:val="000000"/>
        </w:rPr>
        <w:t xml:space="preserve">  </w:t>
      </w:r>
      <w:proofErr w:type="gramEnd"/>
    </w:p>
    <w:p w:rsidR="00FF726A" w:rsidRPr="009F7BD7" w:rsidRDefault="00202C23" w:rsidP="00FF726A">
      <w:pPr>
        <w:pStyle w:val="40"/>
        <w:shd w:val="clear" w:color="auto" w:fill="auto"/>
        <w:spacing w:before="0" w:after="0" w:line="446" w:lineRule="exact"/>
        <w:ind w:firstLine="620"/>
      </w:pPr>
      <w:proofErr w:type="spellStart"/>
      <w:r w:rsidRPr="009F7BD7">
        <w:rPr>
          <w:b/>
          <w:color w:val="000000"/>
        </w:rPr>
        <w:t>Об’єкти</w:t>
      </w:r>
      <w:proofErr w:type="spellEnd"/>
      <w:r w:rsidRPr="009F7BD7">
        <w:rPr>
          <w:b/>
          <w:color w:val="000000"/>
        </w:rPr>
        <w:t xml:space="preserve"> </w:t>
      </w:r>
      <w:proofErr w:type="spellStart"/>
      <w:proofErr w:type="gramStart"/>
      <w:r w:rsidRPr="009F7BD7">
        <w:rPr>
          <w:b/>
          <w:color w:val="000000"/>
        </w:rPr>
        <w:t>досл</w:t>
      </w:r>
      <w:proofErr w:type="gramEnd"/>
      <w:r w:rsidRPr="009F7BD7">
        <w:rPr>
          <w:b/>
          <w:color w:val="000000"/>
        </w:rPr>
        <w:t>ідження</w:t>
      </w:r>
      <w:proofErr w:type="spellEnd"/>
      <w:r w:rsidRPr="009F7BD7">
        <w:rPr>
          <w:color w:val="000000"/>
        </w:rPr>
        <w:t xml:space="preserve"> - </w:t>
      </w:r>
      <w:proofErr w:type="spellStart"/>
      <w:r w:rsidRPr="009F7BD7">
        <w:rPr>
          <w:color w:val="000000"/>
        </w:rPr>
        <w:t>нанопорошки</w:t>
      </w:r>
      <w:proofErr w:type="spellEnd"/>
      <w:r w:rsidRPr="009F7BD7">
        <w:rPr>
          <w:color w:val="000000"/>
        </w:rPr>
        <w:t xml:space="preserve"> тугоплавких </w:t>
      </w:r>
      <w:proofErr w:type="spellStart"/>
      <w:r w:rsidRPr="009F7BD7">
        <w:rPr>
          <w:color w:val="000000"/>
        </w:rPr>
        <w:t>сполук</w:t>
      </w:r>
      <w:proofErr w:type="spellEnd"/>
      <w:r w:rsidRPr="009F7BD7">
        <w:rPr>
          <w:color w:val="000000"/>
        </w:rPr>
        <w:t xml:space="preserve"> на </w:t>
      </w:r>
      <w:proofErr w:type="spellStart"/>
      <w:r w:rsidRPr="009F7BD7">
        <w:rPr>
          <w:color w:val="000000"/>
        </w:rPr>
        <w:t>основі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карбідів</w:t>
      </w:r>
      <w:proofErr w:type="spellEnd"/>
      <w:r w:rsidRPr="009F7BD7">
        <w:rPr>
          <w:color w:val="000000"/>
        </w:rPr>
        <w:t xml:space="preserve">, </w:t>
      </w:r>
      <w:proofErr w:type="spellStart"/>
      <w:r w:rsidRPr="009F7BD7">
        <w:rPr>
          <w:color w:val="000000"/>
        </w:rPr>
        <w:t>боридів</w:t>
      </w:r>
      <w:proofErr w:type="spellEnd"/>
      <w:r w:rsidRPr="009F7BD7">
        <w:rPr>
          <w:color w:val="000000"/>
        </w:rPr>
        <w:t xml:space="preserve">, </w:t>
      </w:r>
      <w:proofErr w:type="spellStart"/>
      <w:r w:rsidRPr="009F7BD7">
        <w:rPr>
          <w:color w:val="000000"/>
        </w:rPr>
        <w:t>силіцидів</w:t>
      </w:r>
      <w:proofErr w:type="spellEnd"/>
      <w:r w:rsidRPr="009F7BD7">
        <w:rPr>
          <w:color w:val="000000"/>
        </w:rPr>
        <w:t xml:space="preserve"> та </w:t>
      </w:r>
      <w:proofErr w:type="spellStart"/>
      <w:r w:rsidRPr="009F7BD7">
        <w:rPr>
          <w:color w:val="000000"/>
        </w:rPr>
        <w:t>нітридів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перехідних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металів</w:t>
      </w:r>
      <w:proofErr w:type="spellEnd"/>
      <w:r w:rsidRPr="009F7BD7">
        <w:rPr>
          <w:color w:val="000000"/>
        </w:rPr>
        <w:t xml:space="preserve"> ІУ-УІ </w:t>
      </w:r>
      <w:proofErr w:type="spellStart"/>
      <w:r w:rsidRPr="009F7BD7">
        <w:rPr>
          <w:color w:val="000000"/>
        </w:rPr>
        <w:t>груп</w:t>
      </w:r>
      <w:proofErr w:type="spellEnd"/>
      <w:r w:rsidRPr="009F7BD7">
        <w:rPr>
          <w:color w:val="000000"/>
        </w:rPr>
        <w:t xml:space="preserve"> і </w:t>
      </w:r>
      <w:proofErr w:type="spellStart"/>
      <w:r w:rsidRPr="009F7BD7">
        <w:rPr>
          <w:color w:val="000000"/>
        </w:rPr>
        <w:t>тверді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розчини</w:t>
      </w:r>
      <w:proofErr w:type="spellEnd"/>
      <w:r w:rsidRPr="009F7BD7">
        <w:rPr>
          <w:color w:val="000000"/>
        </w:rPr>
        <w:t xml:space="preserve"> на </w:t>
      </w:r>
      <w:proofErr w:type="spellStart"/>
      <w:r w:rsidRPr="009F7BD7">
        <w:rPr>
          <w:color w:val="000000"/>
        </w:rPr>
        <w:t>їх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основі</w:t>
      </w:r>
      <w:proofErr w:type="spellEnd"/>
      <w:r w:rsidRPr="009F7BD7">
        <w:rPr>
          <w:color w:val="000000"/>
        </w:rPr>
        <w:t xml:space="preserve">, а </w:t>
      </w:r>
      <w:proofErr w:type="spellStart"/>
      <w:r w:rsidRPr="009F7BD7">
        <w:rPr>
          <w:color w:val="000000"/>
        </w:rPr>
        <w:t>також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методи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активації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вихідних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компонентів</w:t>
      </w:r>
      <w:proofErr w:type="spellEnd"/>
      <w:r w:rsidRPr="009F7BD7">
        <w:rPr>
          <w:color w:val="000000"/>
        </w:rPr>
        <w:t xml:space="preserve"> з метою </w:t>
      </w:r>
      <w:proofErr w:type="spellStart"/>
      <w:r w:rsidRPr="009F7BD7">
        <w:rPr>
          <w:color w:val="000000"/>
        </w:rPr>
        <w:t>прискорення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процесів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тугоплавкої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взаємодії</w:t>
      </w:r>
      <w:proofErr w:type="spellEnd"/>
      <w:r w:rsidRPr="009F7BD7">
        <w:rPr>
          <w:color w:val="000000"/>
        </w:rPr>
        <w:t xml:space="preserve"> і </w:t>
      </w:r>
      <w:proofErr w:type="spellStart"/>
      <w:r w:rsidRPr="009F7BD7">
        <w:rPr>
          <w:color w:val="000000"/>
        </w:rPr>
        <w:t>зниження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температури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фазових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перетворень</w:t>
      </w:r>
      <w:proofErr w:type="spellEnd"/>
      <w:r w:rsidRPr="009F7BD7">
        <w:rPr>
          <w:color w:val="000000"/>
        </w:rPr>
        <w:t>.</w:t>
      </w:r>
      <w:r w:rsidR="009F7BD7" w:rsidRPr="009F7BD7">
        <w:t xml:space="preserve"> </w:t>
      </w:r>
    </w:p>
    <w:p w:rsidR="009F7BD7" w:rsidRPr="009F7BD7" w:rsidRDefault="00FF726A" w:rsidP="008C76CA">
      <w:pPr>
        <w:pStyle w:val="40"/>
        <w:shd w:val="clear" w:color="auto" w:fill="auto"/>
        <w:spacing w:before="0" w:after="0" w:line="446" w:lineRule="exact"/>
        <w:ind w:firstLine="620"/>
      </w:pPr>
      <w:r w:rsidRPr="009F7BD7">
        <w:rPr>
          <w:color w:val="000000"/>
        </w:rPr>
        <w:t>За</w:t>
      </w:r>
      <w:r w:rsidR="008C76CA">
        <w:rPr>
          <w:color w:val="000000"/>
          <w:lang w:val="uk-UA"/>
        </w:rPr>
        <w:t xml:space="preserve"> </w:t>
      </w:r>
      <w:r w:rsidRPr="009F7BD7">
        <w:rPr>
          <w:color w:val="000000"/>
        </w:rPr>
        <w:t xml:space="preserve">для </w:t>
      </w:r>
      <w:proofErr w:type="spellStart"/>
      <w:r w:rsidRPr="009F7BD7">
        <w:rPr>
          <w:color w:val="000000"/>
        </w:rPr>
        <w:t>виконання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цієї</w:t>
      </w:r>
      <w:proofErr w:type="spellEnd"/>
      <w:r w:rsidRPr="009F7BD7">
        <w:rPr>
          <w:color w:val="000000"/>
        </w:rPr>
        <w:t xml:space="preserve"> мети </w:t>
      </w:r>
      <w:proofErr w:type="spellStart"/>
      <w:r w:rsidRPr="009F7BD7">
        <w:rPr>
          <w:color w:val="000000"/>
        </w:rPr>
        <w:t>було</w:t>
      </w:r>
      <w:proofErr w:type="spellEnd"/>
      <w:r w:rsidRPr="009F7BD7">
        <w:rPr>
          <w:color w:val="000000"/>
        </w:rPr>
        <w:t xml:space="preserve">: </w:t>
      </w:r>
      <w:proofErr w:type="spellStart"/>
      <w:r w:rsidRPr="009F7BD7">
        <w:rPr>
          <w:color w:val="000000"/>
        </w:rPr>
        <w:t>відпрацьовано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технологічні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параметри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одержання</w:t>
      </w:r>
      <w:proofErr w:type="spellEnd"/>
      <w:r w:rsidRPr="009F7BD7">
        <w:rPr>
          <w:color w:val="000000"/>
        </w:rPr>
        <w:t xml:space="preserve"> тугоплавких </w:t>
      </w:r>
      <w:proofErr w:type="spellStart"/>
      <w:r w:rsidRPr="009F7BD7">
        <w:rPr>
          <w:color w:val="000000"/>
        </w:rPr>
        <w:t>сполук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карбідів</w:t>
      </w:r>
      <w:proofErr w:type="spellEnd"/>
      <w:r w:rsidRPr="009F7BD7">
        <w:rPr>
          <w:color w:val="000000"/>
        </w:rPr>
        <w:t xml:space="preserve">, </w:t>
      </w:r>
      <w:proofErr w:type="spellStart"/>
      <w:r w:rsidRPr="009F7BD7">
        <w:rPr>
          <w:color w:val="000000"/>
        </w:rPr>
        <w:t>боридів</w:t>
      </w:r>
      <w:proofErr w:type="spellEnd"/>
      <w:r w:rsidRPr="009F7BD7">
        <w:rPr>
          <w:color w:val="000000"/>
        </w:rPr>
        <w:t xml:space="preserve">, </w:t>
      </w:r>
      <w:proofErr w:type="spellStart"/>
      <w:r w:rsidRPr="009F7BD7">
        <w:rPr>
          <w:color w:val="000000"/>
        </w:rPr>
        <w:t>силіцидів</w:t>
      </w:r>
      <w:proofErr w:type="spellEnd"/>
      <w:r w:rsidRPr="009F7BD7">
        <w:rPr>
          <w:color w:val="000000"/>
        </w:rPr>
        <w:t xml:space="preserve"> та </w:t>
      </w:r>
      <w:proofErr w:type="spellStart"/>
      <w:r w:rsidRPr="009F7BD7">
        <w:rPr>
          <w:color w:val="000000"/>
        </w:rPr>
        <w:t>нітридів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перехідних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металів</w:t>
      </w:r>
      <w:proofErr w:type="spellEnd"/>
      <w:r w:rsidRPr="009F7BD7">
        <w:rPr>
          <w:color w:val="000000"/>
        </w:rPr>
        <w:t xml:space="preserve"> ІУ-УІ </w:t>
      </w:r>
      <w:proofErr w:type="spellStart"/>
      <w:r w:rsidRPr="009F7BD7">
        <w:rPr>
          <w:color w:val="000000"/>
        </w:rPr>
        <w:t>груп</w:t>
      </w:r>
      <w:proofErr w:type="spellEnd"/>
      <w:r w:rsidRPr="009F7BD7">
        <w:rPr>
          <w:color w:val="000000"/>
        </w:rPr>
        <w:t xml:space="preserve"> і </w:t>
      </w:r>
      <w:proofErr w:type="spellStart"/>
      <w:r w:rsidRPr="009F7BD7">
        <w:rPr>
          <w:color w:val="000000"/>
        </w:rPr>
        <w:t>твердих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розчинів</w:t>
      </w:r>
      <w:proofErr w:type="spellEnd"/>
      <w:r w:rsidRPr="009F7BD7">
        <w:rPr>
          <w:color w:val="000000"/>
        </w:rPr>
        <w:t xml:space="preserve"> на </w:t>
      </w:r>
      <w:proofErr w:type="spellStart"/>
      <w:r w:rsidRPr="009F7BD7">
        <w:rPr>
          <w:color w:val="000000"/>
        </w:rPr>
        <w:t>їх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основі</w:t>
      </w:r>
      <w:proofErr w:type="spellEnd"/>
      <w:r w:rsidRPr="009F7BD7">
        <w:rPr>
          <w:color w:val="000000"/>
        </w:rPr>
        <w:t xml:space="preserve"> з </w:t>
      </w:r>
      <w:proofErr w:type="spellStart"/>
      <w:proofErr w:type="gramStart"/>
      <w:r w:rsidRPr="009F7BD7">
        <w:rPr>
          <w:color w:val="000000"/>
        </w:rPr>
        <w:t>п</w:t>
      </w:r>
      <w:proofErr w:type="gramEnd"/>
      <w:r w:rsidRPr="009F7BD7">
        <w:rPr>
          <w:color w:val="000000"/>
        </w:rPr>
        <w:t>ідвищеними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фізико-механічними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властивостями</w:t>
      </w:r>
      <w:proofErr w:type="spellEnd"/>
      <w:r w:rsidRPr="009F7BD7">
        <w:rPr>
          <w:color w:val="000000"/>
        </w:rPr>
        <w:t xml:space="preserve"> та </w:t>
      </w:r>
      <w:proofErr w:type="spellStart"/>
      <w:r w:rsidRPr="009F7BD7">
        <w:rPr>
          <w:color w:val="000000"/>
        </w:rPr>
        <w:t>методи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активації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вихідних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компонентів</w:t>
      </w:r>
      <w:proofErr w:type="spellEnd"/>
      <w:r w:rsidRPr="009F7BD7">
        <w:rPr>
          <w:color w:val="000000"/>
        </w:rPr>
        <w:t xml:space="preserve"> з метою </w:t>
      </w:r>
      <w:proofErr w:type="spellStart"/>
      <w:r w:rsidRPr="009F7BD7">
        <w:rPr>
          <w:color w:val="000000"/>
        </w:rPr>
        <w:t>зниження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температури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фазових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перетворень</w:t>
      </w:r>
      <w:proofErr w:type="spellEnd"/>
      <w:r w:rsidRPr="009F7BD7">
        <w:rPr>
          <w:color w:val="000000"/>
        </w:rPr>
        <w:t xml:space="preserve"> при </w:t>
      </w:r>
      <w:r w:rsidRPr="009F7BD7">
        <w:rPr>
          <w:color w:val="000000"/>
          <w:lang w:eastAsia="ru-RU" w:bidi="ru-RU"/>
        </w:rPr>
        <w:t xml:space="preserve">твердофазному </w:t>
      </w:r>
      <w:r w:rsidRPr="009F7BD7">
        <w:rPr>
          <w:color w:val="000000"/>
        </w:rPr>
        <w:t xml:space="preserve">і </w:t>
      </w:r>
      <w:proofErr w:type="gramStart"/>
      <w:r w:rsidRPr="009F7BD7">
        <w:rPr>
          <w:color w:val="000000"/>
        </w:rPr>
        <w:t>гетерогенному</w:t>
      </w:r>
      <w:proofErr w:type="gramEnd"/>
      <w:r w:rsidRPr="009F7BD7">
        <w:rPr>
          <w:color w:val="000000"/>
        </w:rPr>
        <w:t xml:space="preserve"> синтезах; </w:t>
      </w:r>
      <w:proofErr w:type="spellStart"/>
      <w:r w:rsidRPr="009F7BD7">
        <w:rPr>
          <w:color w:val="000000"/>
        </w:rPr>
        <w:t>проаналізовано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процеси</w:t>
      </w:r>
      <w:proofErr w:type="spellEnd"/>
      <w:r w:rsidRPr="009F7BD7">
        <w:rPr>
          <w:color w:val="000000"/>
        </w:rPr>
        <w:t xml:space="preserve">, </w:t>
      </w:r>
      <w:proofErr w:type="spellStart"/>
      <w:r w:rsidRPr="009F7BD7">
        <w:rPr>
          <w:color w:val="000000"/>
        </w:rPr>
        <w:t>що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відбуваються</w:t>
      </w:r>
      <w:proofErr w:type="spellEnd"/>
      <w:r w:rsidRPr="009F7BD7">
        <w:rPr>
          <w:color w:val="000000"/>
        </w:rPr>
        <w:t xml:space="preserve"> у </w:t>
      </w:r>
      <w:proofErr w:type="spellStart"/>
      <w:r w:rsidRPr="009F7BD7">
        <w:rPr>
          <w:color w:val="000000"/>
        </w:rPr>
        <w:t>цих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випадках</w:t>
      </w:r>
      <w:proofErr w:type="spellEnd"/>
      <w:r w:rsidRPr="009F7BD7">
        <w:rPr>
          <w:color w:val="000000"/>
        </w:rPr>
        <w:t xml:space="preserve">, </w:t>
      </w:r>
      <w:proofErr w:type="spellStart"/>
      <w:r w:rsidRPr="009F7BD7">
        <w:rPr>
          <w:color w:val="000000"/>
        </w:rPr>
        <w:t>із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погляду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структурних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перетворень</w:t>
      </w:r>
      <w:proofErr w:type="spellEnd"/>
      <w:r w:rsidRPr="009F7BD7">
        <w:rPr>
          <w:color w:val="000000"/>
        </w:rPr>
        <w:t xml:space="preserve"> і </w:t>
      </w:r>
      <w:proofErr w:type="spellStart"/>
      <w:r w:rsidRPr="009F7BD7">
        <w:rPr>
          <w:color w:val="000000"/>
        </w:rPr>
        <w:t>електронно</w:t>
      </w:r>
      <w:proofErr w:type="spellEnd"/>
      <w:r w:rsidRPr="009F7BD7">
        <w:rPr>
          <w:color w:val="000000"/>
        </w:rPr>
        <w:t xml:space="preserve">-донорного </w:t>
      </w:r>
      <w:proofErr w:type="spellStart"/>
      <w:r w:rsidRPr="009F7BD7">
        <w:rPr>
          <w:color w:val="000000"/>
        </w:rPr>
        <w:t>механізму</w:t>
      </w:r>
      <w:proofErr w:type="spellEnd"/>
      <w:r w:rsidRPr="009F7BD7">
        <w:rPr>
          <w:color w:val="000000"/>
        </w:rPr>
        <w:t>.</w:t>
      </w:r>
      <w:r w:rsidR="008C76CA" w:rsidRPr="009F7BD7">
        <w:rPr>
          <w:color w:val="000000"/>
        </w:rPr>
        <w:t xml:space="preserve"> </w:t>
      </w:r>
      <w:r w:rsidRPr="009F7BD7">
        <w:rPr>
          <w:color w:val="000000"/>
        </w:rPr>
        <w:t xml:space="preserve">Проведено роботу з </w:t>
      </w:r>
      <w:proofErr w:type="spellStart"/>
      <w:r w:rsidRPr="009F7BD7">
        <w:rPr>
          <w:color w:val="000000"/>
        </w:rPr>
        <w:t>відпрацювання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оптимальних</w:t>
      </w:r>
      <w:proofErr w:type="spellEnd"/>
      <w:r w:rsidRPr="009F7BD7">
        <w:rPr>
          <w:color w:val="000000"/>
        </w:rPr>
        <w:t xml:space="preserve"> умов синтезу тугоплавких </w:t>
      </w:r>
      <w:proofErr w:type="spellStart"/>
      <w:r w:rsidRPr="009F7BD7">
        <w:rPr>
          <w:color w:val="000000"/>
        </w:rPr>
        <w:t>сполук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залежно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від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маси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наважок</w:t>
      </w:r>
      <w:proofErr w:type="spellEnd"/>
      <w:r w:rsidRPr="009F7BD7">
        <w:rPr>
          <w:color w:val="000000"/>
        </w:rPr>
        <w:t xml:space="preserve"> і </w:t>
      </w:r>
      <w:proofErr w:type="spellStart"/>
      <w:r w:rsidRPr="009F7BD7">
        <w:rPr>
          <w:color w:val="000000"/>
        </w:rPr>
        <w:t>обладнання</w:t>
      </w:r>
      <w:proofErr w:type="spellEnd"/>
      <w:r w:rsidRPr="009F7BD7">
        <w:rPr>
          <w:color w:val="000000"/>
        </w:rPr>
        <w:t xml:space="preserve">, </w:t>
      </w:r>
      <w:proofErr w:type="spellStart"/>
      <w:r w:rsidRPr="009F7BD7">
        <w:rPr>
          <w:color w:val="000000"/>
        </w:rPr>
        <w:t>які</w:t>
      </w:r>
      <w:proofErr w:type="spell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використовують</w:t>
      </w:r>
      <w:proofErr w:type="spellEnd"/>
      <w:r w:rsidRPr="009F7BD7">
        <w:rPr>
          <w:color w:val="000000"/>
        </w:rPr>
        <w:t xml:space="preserve"> </w:t>
      </w:r>
      <w:proofErr w:type="gramStart"/>
      <w:r w:rsidRPr="009F7BD7">
        <w:rPr>
          <w:color w:val="000000"/>
        </w:rPr>
        <w:t>при</w:t>
      </w:r>
      <w:proofErr w:type="gramEnd"/>
      <w:r w:rsidRPr="009F7BD7">
        <w:rPr>
          <w:color w:val="000000"/>
        </w:rPr>
        <w:t xml:space="preserve"> </w:t>
      </w:r>
      <w:proofErr w:type="spellStart"/>
      <w:r w:rsidRPr="009F7BD7">
        <w:rPr>
          <w:color w:val="000000"/>
        </w:rPr>
        <w:t>синтезі</w:t>
      </w:r>
      <w:proofErr w:type="spellEnd"/>
      <w:r w:rsidRPr="009F7BD7">
        <w:rPr>
          <w:color w:val="000000"/>
        </w:rPr>
        <w:t>.</w:t>
      </w:r>
      <w:r w:rsidR="00202C23" w:rsidRPr="009F7BD7">
        <w:rPr>
          <w:lang w:val="uk-UA"/>
        </w:rPr>
        <w:t xml:space="preserve"> </w:t>
      </w:r>
      <w:r w:rsidR="009F7BD7" w:rsidRPr="009F7BD7">
        <w:t xml:space="preserve"> </w:t>
      </w:r>
    </w:p>
    <w:p w:rsidR="009F7BD7" w:rsidRPr="009F7BD7" w:rsidRDefault="009F7BD7" w:rsidP="009F7BD7">
      <w:pPr>
        <w:shd w:val="clear" w:color="auto" w:fill="FFFFFF"/>
        <w:tabs>
          <w:tab w:val="left" w:pos="634"/>
        </w:tabs>
        <w:spacing w:before="288" w:line="360" w:lineRule="auto"/>
        <w:ind w:left="142"/>
        <w:rPr>
          <w:color w:val="000000"/>
          <w:sz w:val="28"/>
        </w:rPr>
      </w:pPr>
      <w:r w:rsidRPr="008C76CA">
        <w:rPr>
          <w:b/>
          <w:sz w:val="32"/>
          <w:szCs w:val="32"/>
          <w:lang w:val="uk-UA"/>
        </w:rPr>
        <w:t>Ключові слова</w:t>
      </w:r>
      <w:r w:rsidRPr="009F7BD7">
        <w:rPr>
          <w:sz w:val="28"/>
          <w:szCs w:val="28"/>
          <w:lang w:val="uk-UA"/>
        </w:rPr>
        <w:t>:</w:t>
      </w:r>
      <w:r w:rsidRPr="009F7BD7">
        <w:rPr>
          <w:sz w:val="28"/>
          <w:szCs w:val="28"/>
        </w:rPr>
        <w:t xml:space="preserve"> </w:t>
      </w:r>
      <w:r w:rsidR="00FF726A" w:rsidRPr="009F7BD7">
        <w:rPr>
          <w:color w:val="000000"/>
          <w:sz w:val="28"/>
          <w:lang w:val="uk-UA"/>
        </w:rPr>
        <w:t>НАНОПОРОШКИ ТУГОПЛАВКИХ СПОЛУК, МЕХАНОСИНТЕЗ, МЕХАНОАКТИВАЦІЯ, ТВЕРДІ РОЗЧИНИ, ЛЕГУЮЧІ ДОБАВКИ</w:t>
      </w:r>
      <w:r w:rsidR="00154262">
        <w:rPr>
          <w:color w:val="000000"/>
          <w:sz w:val="28"/>
          <w:lang w:val="uk-UA"/>
        </w:rPr>
        <w:t>.</w:t>
      </w:r>
      <w:bookmarkStart w:id="0" w:name="_GoBack"/>
      <w:bookmarkEnd w:id="0"/>
      <w:r w:rsidRPr="009F7BD7">
        <w:rPr>
          <w:color w:val="000000"/>
          <w:sz w:val="28"/>
        </w:rPr>
        <w:t xml:space="preserve"> </w:t>
      </w:r>
    </w:p>
    <w:p w:rsidR="00FF726A" w:rsidRPr="009F7BD7" w:rsidRDefault="009F7BD7" w:rsidP="009F7BD7">
      <w:pPr>
        <w:shd w:val="clear" w:color="auto" w:fill="FFFFFF"/>
        <w:tabs>
          <w:tab w:val="left" w:pos="634"/>
        </w:tabs>
        <w:spacing w:before="288" w:line="360" w:lineRule="auto"/>
        <w:ind w:left="142"/>
        <w:rPr>
          <w:b/>
          <w:sz w:val="32"/>
          <w:szCs w:val="32"/>
          <w:lang w:val="uk-UA"/>
        </w:rPr>
      </w:pPr>
      <w:r w:rsidRPr="009F7BD7">
        <w:rPr>
          <w:color w:val="000000"/>
          <w:sz w:val="28"/>
        </w:rPr>
        <w:t xml:space="preserve">            </w:t>
      </w:r>
      <w:r w:rsidR="00202C23" w:rsidRPr="009F7BD7">
        <w:rPr>
          <w:rFonts w:eastAsia="Times New Roman"/>
          <w:sz w:val="28"/>
          <w:szCs w:val="28"/>
          <w:lang w:val="uk-UA"/>
        </w:rPr>
        <w:t xml:space="preserve"> </w:t>
      </w:r>
      <w:r w:rsidR="00202C23" w:rsidRPr="009F7BD7">
        <w:rPr>
          <w:rFonts w:eastAsia="Times New Roman"/>
          <w:b/>
          <w:sz w:val="32"/>
          <w:szCs w:val="32"/>
          <w:lang w:val="uk-UA"/>
        </w:rPr>
        <w:t>Публікації</w:t>
      </w:r>
    </w:p>
    <w:p w:rsidR="006628BD" w:rsidRPr="009F7BD7" w:rsidRDefault="006628BD" w:rsidP="009F7BD7">
      <w:pPr>
        <w:tabs>
          <w:tab w:val="left" w:pos="1394"/>
        </w:tabs>
        <w:autoSpaceDE/>
        <w:autoSpaceDN/>
        <w:adjustRightInd/>
        <w:spacing w:line="398" w:lineRule="exact"/>
        <w:jc w:val="both"/>
        <w:rPr>
          <w:color w:val="000000"/>
          <w:sz w:val="28"/>
        </w:rPr>
      </w:pPr>
      <w:r w:rsidRPr="009F7BD7">
        <w:rPr>
          <w:color w:val="000000"/>
          <w:sz w:val="28"/>
          <w:lang w:bidi="ru-RU"/>
        </w:rPr>
        <w:t xml:space="preserve">Макаренко Г. </w:t>
      </w:r>
      <w:r w:rsidRPr="009F7BD7">
        <w:rPr>
          <w:color w:val="000000"/>
          <w:sz w:val="28"/>
        </w:rPr>
        <w:t xml:space="preserve">Н. </w:t>
      </w:r>
      <w:proofErr w:type="spellStart"/>
      <w:r w:rsidRPr="009F7BD7">
        <w:rPr>
          <w:color w:val="000000"/>
          <w:sz w:val="28"/>
          <w:lang w:bidi="ru-RU"/>
        </w:rPr>
        <w:t>Механосинтез</w:t>
      </w:r>
      <w:proofErr w:type="spellEnd"/>
      <w:r w:rsidRPr="009F7BD7">
        <w:rPr>
          <w:color w:val="000000"/>
          <w:sz w:val="28"/>
          <w:lang w:bidi="ru-RU"/>
        </w:rPr>
        <w:t xml:space="preserve"> двойного </w:t>
      </w:r>
      <w:proofErr w:type="spellStart"/>
      <w:r w:rsidRPr="009F7BD7">
        <w:rPr>
          <w:color w:val="000000"/>
          <w:sz w:val="28"/>
        </w:rPr>
        <w:t>диборида</w:t>
      </w:r>
      <w:proofErr w:type="spellEnd"/>
      <w:r w:rsidRPr="009F7BD7">
        <w:rPr>
          <w:color w:val="000000"/>
          <w:sz w:val="28"/>
        </w:rPr>
        <w:t xml:space="preserve"> титана-хрома </w:t>
      </w:r>
      <w:r w:rsidRPr="009F7BD7">
        <w:rPr>
          <w:color w:val="000000"/>
          <w:sz w:val="28"/>
          <w:lang w:bidi="ru-RU"/>
        </w:rPr>
        <w:t xml:space="preserve">/Г. </w:t>
      </w:r>
      <w:r w:rsidRPr="009F7BD7">
        <w:rPr>
          <w:color w:val="000000"/>
          <w:sz w:val="28"/>
        </w:rPr>
        <w:t xml:space="preserve">Н. </w:t>
      </w:r>
      <w:r w:rsidRPr="009F7BD7">
        <w:rPr>
          <w:color w:val="000000"/>
          <w:sz w:val="28"/>
          <w:lang w:bidi="ru-RU"/>
        </w:rPr>
        <w:t xml:space="preserve">Макаренко, Л. </w:t>
      </w:r>
      <w:r w:rsidRPr="009F7BD7">
        <w:rPr>
          <w:color w:val="000000"/>
          <w:sz w:val="28"/>
        </w:rPr>
        <w:t xml:space="preserve">А. Крушинская, </w:t>
      </w:r>
      <w:r w:rsidRPr="009F7BD7">
        <w:rPr>
          <w:color w:val="000000"/>
          <w:sz w:val="28"/>
          <w:lang w:bidi="ru-RU"/>
        </w:rPr>
        <w:t xml:space="preserve">И. И. Тимофеева </w:t>
      </w:r>
      <w:r w:rsidRPr="009F7BD7">
        <w:rPr>
          <w:color w:val="000000"/>
          <w:sz w:val="28"/>
        </w:rPr>
        <w:t xml:space="preserve">(отд. 7) // </w:t>
      </w:r>
      <w:proofErr w:type="spellStart"/>
      <w:r w:rsidRPr="009F7BD7">
        <w:rPr>
          <w:color w:val="000000"/>
          <w:sz w:val="28"/>
          <w:lang w:bidi="ru-RU"/>
        </w:rPr>
        <w:t>Наноструктурное</w:t>
      </w:r>
      <w:proofErr w:type="spellEnd"/>
      <w:r w:rsidRPr="009F7BD7">
        <w:rPr>
          <w:color w:val="000000"/>
          <w:sz w:val="28"/>
          <w:lang w:bidi="ru-RU"/>
        </w:rPr>
        <w:t xml:space="preserve"> материаловедение. </w:t>
      </w:r>
      <w:r w:rsidRPr="009F7BD7">
        <w:rPr>
          <w:color w:val="000000"/>
          <w:sz w:val="28"/>
        </w:rPr>
        <w:t xml:space="preserve">— 2012. - № 2. - </w:t>
      </w:r>
      <w:r w:rsidRPr="009F7BD7">
        <w:rPr>
          <w:color w:val="000000"/>
          <w:sz w:val="28"/>
          <w:lang w:bidi="ru-RU"/>
        </w:rPr>
        <w:t xml:space="preserve">С. </w:t>
      </w:r>
      <w:r w:rsidRPr="009F7BD7">
        <w:rPr>
          <w:color w:val="000000"/>
          <w:sz w:val="28"/>
        </w:rPr>
        <w:t>29-35.</w:t>
      </w:r>
      <w:r w:rsidR="009F7BD7" w:rsidRPr="009F7BD7">
        <w:rPr>
          <w:color w:val="000000"/>
          <w:sz w:val="28"/>
        </w:rPr>
        <w:t xml:space="preserve"> </w:t>
      </w:r>
    </w:p>
    <w:p w:rsidR="009F7BD7" w:rsidRPr="009F7BD7" w:rsidRDefault="009F7BD7" w:rsidP="009F7BD7">
      <w:pPr>
        <w:tabs>
          <w:tab w:val="left" w:pos="1394"/>
        </w:tabs>
        <w:autoSpaceDE/>
        <w:autoSpaceDN/>
        <w:adjustRightInd/>
        <w:spacing w:line="398" w:lineRule="exact"/>
        <w:jc w:val="both"/>
        <w:rPr>
          <w:sz w:val="28"/>
        </w:rPr>
      </w:pPr>
    </w:p>
    <w:p w:rsidR="006628BD" w:rsidRPr="009F7BD7" w:rsidRDefault="006628BD" w:rsidP="009F7BD7">
      <w:pPr>
        <w:tabs>
          <w:tab w:val="left" w:pos="1394"/>
        </w:tabs>
        <w:autoSpaceDE/>
        <w:autoSpaceDN/>
        <w:adjustRightInd/>
        <w:spacing w:line="398" w:lineRule="exact"/>
        <w:jc w:val="both"/>
        <w:rPr>
          <w:rFonts w:eastAsia="Arial Unicode MS"/>
          <w:sz w:val="28"/>
        </w:rPr>
      </w:pPr>
      <w:proofErr w:type="spellStart"/>
      <w:r w:rsidRPr="009F7BD7">
        <w:rPr>
          <w:rFonts w:eastAsia="Arial Unicode MS"/>
          <w:sz w:val="28"/>
        </w:rPr>
        <w:t>Грищишина</w:t>
      </w:r>
      <w:proofErr w:type="spellEnd"/>
      <w:r w:rsidRPr="009F7BD7">
        <w:rPr>
          <w:rFonts w:eastAsia="Arial Unicode MS"/>
          <w:sz w:val="28"/>
        </w:rPr>
        <w:t xml:space="preserve"> Л. Н. Примесная инженерия: влияние энергетических факторов атомной и электронной подсистем на упрочнение зерна титановых сплавов // Сб. науч. ст. «Электронная микроскопия и прочность материалов». - Киев: ИПМ НАНУ. - 2012. - </w:t>
      </w:r>
      <w:proofErr w:type="spellStart"/>
      <w:r w:rsidRPr="009F7BD7">
        <w:rPr>
          <w:rFonts w:eastAsia="Arial Unicode MS"/>
          <w:sz w:val="28"/>
        </w:rPr>
        <w:t>Вып</w:t>
      </w:r>
      <w:proofErr w:type="spellEnd"/>
      <w:r w:rsidRPr="009F7BD7">
        <w:rPr>
          <w:rFonts w:eastAsia="Arial Unicode MS"/>
          <w:sz w:val="28"/>
        </w:rPr>
        <w:t>. 18. - С.170-183.</w:t>
      </w:r>
      <w:r w:rsidR="009F7BD7" w:rsidRPr="009F7BD7">
        <w:rPr>
          <w:rFonts w:eastAsia="Arial Unicode MS"/>
          <w:sz w:val="28"/>
        </w:rPr>
        <w:t xml:space="preserve"> </w:t>
      </w:r>
    </w:p>
    <w:p w:rsidR="009F7BD7" w:rsidRPr="009F7BD7" w:rsidRDefault="009F7BD7" w:rsidP="009F7BD7">
      <w:pPr>
        <w:tabs>
          <w:tab w:val="left" w:pos="1394"/>
        </w:tabs>
        <w:autoSpaceDE/>
        <w:autoSpaceDN/>
        <w:adjustRightInd/>
        <w:spacing w:line="398" w:lineRule="exact"/>
        <w:jc w:val="both"/>
        <w:rPr>
          <w:sz w:val="28"/>
        </w:rPr>
      </w:pPr>
    </w:p>
    <w:p w:rsidR="006628BD" w:rsidRPr="009F7BD7" w:rsidRDefault="006628BD" w:rsidP="009F7BD7">
      <w:pPr>
        <w:tabs>
          <w:tab w:val="left" w:pos="1394"/>
        </w:tabs>
        <w:autoSpaceDE/>
        <w:autoSpaceDN/>
        <w:adjustRightInd/>
        <w:spacing w:line="398" w:lineRule="exact"/>
        <w:jc w:val="both"/>
        <w:rPr>
          <w:sz w:val="28"/>
        </w:rPr>
      </w:pPr>
      <w:r w:rsidRPr="009F7BD7">
        <w:rPr>
          <w:rFonts w:eastAsia="Arial Unicode MS"/>
          <w:sz w:val="28"/>
        </w:rPr>
        <w:t xml:space="preserve">Уварова І. В. </w:t>
      </w:r>
      <w:proofErr w:type="spellStart"/>
      <w:r w:rsidRPr="009F7BD7">
        <w:rPr>
          <w:rFonts w:eastAsia="Arial Unicode MS"/>
          <w:sz w:val="28"/>
        </w:rPr>
        <w:t>Відновлення</w:t>
      </w:r>
      <w:proofErr w:type="spellEnd"/>
      <w:r w:rsidRPr="009F7BD7">
        <w:rPr>
          <w:rFonts w:eastAsia="Arial Unicode MS"/>
          <w:sz w:val="28"/>
        </w:rPr>
        <w:t xml:space="preserve"> </w:t>
      </w:r>
      <w:proofErr w:type="spellStart"/>
      <w:r w:rsidRPr="009F7BD7">
        <w:rPr>
          <w:rFonts w:eastAsia="Arial Unicode MS"/>
          <w:sz w:val="28"/>
        </w:rPr>
        <w:t>форми</w:t>
      </w:r>
      <w:proofErr w:type="spellEnd"/>
      <w:r w:rsidRPr="009F7BD7">
        <w:rPr>
          <w:rFonts w:eastAsia="Arial Unicode MS"/>
          <w:sz w:val="28"/>
        </w:rPr>
        <w:t xml:space="preserve"> і </w:t>
      </w:r>
      <w:proofErr w:type="spellStart"/>
      <w:r w:rsidRPr="009F7BD7">
        <w:rPr>
          <w:rFonts w:eastAsia="Arial Unicode MS"/>
          <w:sz w:val="28"/>
        </w:rPr>
        <w:t>розмі</w:t>
      </w:r>
      <w:proofErr w:type="gramStart"/>
      <w:r w:rsidRPr="009F7BD7">
        <w:rPr>
          <w:rFonts w:eastAsia="Arial Unicode MS"/>
          <w:sz w:val="28"/>
        </w:rPr>
        <w:t>р</w:t>
      </w:r>
      <w:proofErr w:type="gramEnd"/>
      <w:r w:rsidRPr="009F7BD7">
        <w:rPr>
          <w:rFonts w:eastAsia="Arial Unicode MS"/>
          <w:sz w:val="28"/>
        </w:rPr>
        <w:t>ів</w:t>
      </w:r>
      <w:proofErr w:type="spellEnd"/>
      <w:r w:rsidRPr="009F7BD7">
        <w:rPr>
          <w:rFonts w:eastAsia="Arial Unicode MS"/>
          <w:sz w:val="28"/>
        </w:rPr>
        <w:t xml:space="preserve"> </w:t>
      </w:r>
      <w:proofErr w:type="spellStart"/>
      <w:r w:rsidRPr="009F7BD7">
        <w:rPr>
          <w:rFonts w:eastAsia="Arial Unicode MS"/>
          <w:sz w:val="28"/>
        </w:rPr>
        <w:t>зношення</w:t>
      </w:r>
      <w:proofErr w:type="spellEnd"/>
      <w:r w:rsidRPr="009F7BD7">
        <w:rPr>
          <w:rFonts w:eastAsia="Arial Unicode MS"/>
          <w:sz w:val="28"/>
        </w:rPr>
        <w:t xml:space="preserve"> деталей машин та </w:t>
      </w:r>
      <w:proofErr w:type="spellStart"/>
      <w:r w:rsidRPr="009F7BD7">
        <w:rPr>
          <w:rFonts w:eastAsia="Arial Unicode MS"/>
          <w:sz w:val="28"/>
        </w:rPr>
        <w:t>механізмів</w:t>
      </w:r>
      <w:proofErr w:type="spellEnd"/>
      <w:r w:rsidRPr="009F7BD7">
        <w:rPr>
          <w:rFonts w:eastAsia="Arial Unicode MS"/>
          <w:sz w:val="28"/>
        </w:rPr>
        <w:t xml:space="preserve"> </w:t>
      </w:r>
      <w:proofErr w:type="spellStart"/>
      <w:r w:rsidRPr="009F7BD7">
        <w:rPr>
          <w:rFonts w:eastAsia="Arial Unicode MS"/>
          <w:sz w:val="28"/>
        </w:rPr>
        <w:t>нанесенням</w:t>
      </w:r>
      <w:proofErr w:type="spellEnd"/>
      <w:r w:rsidRPr="009F7BD7">
        <w:rPr>
          <w:rFonts w:eastAsia="Arial Unicode MS"/>
          <w:sz w:val="28"/>
        </w:rPr>
        <w:t xml:space="preserve"> </w:t>
      </w:r>
      <w:proofErr w:type="spellStart"/>
      <w:r w:rsidRPr="009F7BD7">
        <w:rPr>
          <w:rFonts w:eastAsia="Arial Unicode MS"/>
          <w:sz w:val="28"/>
        </w:rPr>
        <w:t>наноструктурованих</w:t>
      </w:r>
      <w:proofErr w:type="spellEnd"/>
      <w:r w:rsidRPr="009F7BD7">
        <w:rPr>
          <w:rFonts w:eastAsia="Arial Unicode MS"/>
          <w:sz w:val="28"/>
        </w:rPr>
        <w:t xml:space="preserve"> </w:t>
      </w:r>
      <w:proofErr w:type="spellStart"/>
      <w:r w:rsidRPr="009F7BD7">
        <w:rPr>
          <w:rFonts w:eastAsia="Arial Unicode MS"/>
          <w:sz w:val="28"/>
        </w:rPr>
        <w:t>покриттів</w:t>
      </w:r>
      <w:proofErr w:type="spellEnd"/>
      <w:r w:rsidRPr="009F7BD7">
        <w:rPr>
          <w:rFonts w:eastAsia="Arial Unicode MS"/>
          <w:sz w:val="28"/>
        </w:rPr>
        <w:t xml:space="preserve"> з </w:t>
      </w:r>
      <w:proofErr w:type="spellStart"/>
      <w:r w:rsidRPr="009F7BD7">
        <w:rPr>
          <w:rFonts w:eastAsia="Arial Unicode MS"/>
          <w:sz w:val="28"/>
        </w:rPr>
        <w:t>підвищеними</w:t>
      </w:r>
      <w:proofErr w:type="spellEnd"/>
      <w:r w:rsidRPr="009F7BD7">
        <w:rPr>
          <w:rFonts w:eastAsia="Arial Unicode MS"/>
          <w:sz w:val="28"/>
        </w:rPr>
        <w:t xml:space="preserve"> </w:t>
      </w:r>
      <w:proofErr w:type="spellStart"/>
      <w:r w:rsidRPr="009F7BD7">
        <w:rPr>
          <w:rFonts w:eastAsia="Arial Unicode MS"/>
          <w:sz w:val="28"/>
        </w:rPr>
        <w:t>фізико-механічними</w:t>
      </w:r>
      <w:proofErr w:type="spellEnd"/>
      <w:r w:rsidRPr="009F7BD7">
        <w:rPr>
          <w:rFonts w:eastAsia="Arial Unicode MS"/>
          <w:sz w:val="28"/>
        </w:rPr>
        <w:t xml:space="preserve"> </w:t>
      </w:r>
      <w:proofErr w:type="spellStart"/>
      <w:r w:rsidRPr="009F7BD7">
        <w:rPr>
          <w:rFonts w:eastAsia="Arial Unicode MS"/>
          <w:sz w:val="28"/>
        </w:rPr>
        <w:t>властивостями</w:t>
      </w:r>
      <w:proofErr w:type="spellEnd"/>
      <w:r w:rsidRPr="009F7BD7">
        <w:rPr>
          <w:rFonts w:eastAsia="Arial Unicode MS"/>
          <w:sz w:val="28"/>
        </w:rPr>
        <w:t xml:space="preserve"> / І. В. Уварова, Р. М. </w:t>
      </w:r>
      <w:proofErr w:type="spellStart"/>
      <w:r w:rsidRPr="009F7BD7">
        <w:rPr>
          <w:rFonts w:eastAsia="Arial Unicode MS"/>
          <w:sz w:val="28"/>
        </w:rPr>
        <w:t>Медюх</w:t>
      </w:r>
      <w:proofErr w:type="spellEnd"/>
      <w:r w:rsidRPr="009F7BD7">
        <w:rPr>
          <w:rFonts w:eastAsia="Arial Unicode MS"/>
          <w:sz w:val="28"/>
        </w:rPr>
        <w:t xml:space="preserve">, В. Ф. </w:t>
      </w:r>
      <w:proofErr w:type="spellStart"/>
      <w:r w:rsidRPr="009F7BD7">
        <w:rPr>
          <w:rFonts w:eastAsia="Arial Unicode MS"/>
          <w:sz w:val="28"/>
        </w:rPr>
        <w:t>Лобунець</w:t>
      </w:r>
      <w:proofErr w:type="spellEnd"/>
      <w:r w:rsidRPr="009F7BD7">
        <w:rPr>
          <w:rFonts w:eastAsia="Arial Unicode MS"/>
          <w:sz w:val="28"/>
        </w:rPr>
        <w:t xml:space="preserve">, Н. Р. </w:t>
      </w:r>
      <w:proofErr w:type="spellStart"/>
      <w:r w:rsidRPr="009F7BD7">
        <w:rPr>
          <w:rFonts w:eastAsia="Arial Unicode MS"/>
          <w:sz w:val="28"/>
        </w:rPr>
        <w:t>Медюх</w:t>
      </w:r>
      <w:proofErr w:type="spellEnd"/>
      <w:r w:rsidRPr="009F7BD7">
        <w:rPr>
          <w:rFonts w:eastAsia="Arial Unicode MS"/>
          <w:sz w:val="28"/>
        </w:rPr>
        <w:t xml:space="preserve"> // 36. наук. ст. «</w:t>
      </w:r>
      <w:proofErr w:type="spellStart"/>
      <w:r w:rsidRPr="009F7BD7">
        <w:rPr>
          <w:rFonts w:eastAsia="Arial Unicode MS"/>
          <w:sz w:val="28"/>
        </w:rPr>
        <w:t>Проблеми</w:t>
      </w:r>
      <w:proofErr w:type="spellEnd"/>
      <w:r w:rsidRPr="009F7BD7">
        <w:rPr>
          <w:rFonts w:eastAsia="Arial Unicode MS"/>
          <w:sz w:val="28"/>
        </w:rPr>
        <w:t xml:space="preserve"> ресурсу і </w:t>
      </w:r>
      <w:proofErr w:type="spellStart"/>
      <w:r w:rsidRPr="009F7BD7">
        <w:rPr>
          <w:rFonts w:eastAsia="Arial Unicode MS"/>
          <w:sz w:val="28"/>
        </w:rPr>
        <w:t>безпеки</w:t>
      </w:r>
      <w:proofErr w:type="spellEnd"/>
      <w:r w:rsidRPr="009F7BD7">
        <w:rPr>
          <w:rFonts w:eastAsia="Arial Unicode MS"/>
          <w:sz w:val="28"/>
        </w:rPr>
        <w:t xml:space="preserve"> </w:t>
      </w:r>
      <w:proofErr w:type="spellStart"/>
      <w:r w:rsidRPr="009F7BD7">
        <w:rPr>
          <w:rFonts w:eastAsia="Arial Unicode MS"/>
          <w:sz w:val="28"/>
        </w:rPr>
        <w:t>експлуатації</w:t>
      </w:r>
      <w:proofErr w:type="spellEnd"/>
      <w:r w:rsidRPr="009F7BD7">
        <w:rPr>
          <w:rFonts w:eastAsia="Arial Unicode MS"/>
          <w:sz w:val="28"/>
        </w:rPr>
        <w:t xml:space="preserve"> </w:t>
      </w:r>
      <w:proofErr w:type="spellStart"/>
      <w:r w:rsidRPr="009F7BD7">
        <w:rPr>
          <w:rFonts w:eastAsia="Arial Unicode MS"/>
          <w:sz w:val="28"/>
        </w:rPr>
        <w:t>конструкцій</w:t>
      </w:r>
      <w:proofErr w:type="spellEnd"/>
      <w:r w:rsidRPr="009F7BD7">
        <w:rPr>
          <w:rFonts w:eastAsia="Arial Unicode MS"/>
          <w:sz w:val="28"/>
        </w:rPr>
        <w:t xml:space="preserve">, </w:t>
      </w:r>
      <w:proofErr w:type="spellStart"/>
      <w:r w:rsidRPr="009F7BD7">
        <w:rPr>
          <w:rFonts w:eastAsia="Arial Unicode MS"/>
          <w:sz w:val="28"/>
        </w:rPr>
        <w:t>споруд</w:t>
      </w:r>
      <w:proofErr w:type="spellEnd"/>
      <w:r w:rsidRPr="009F7BD7">
        <w:rPr>
          <w:rFonts w:eastAsia="Arial Unicode MS"/>
          <w:sz w:val="28"/>
        </w:rPr>
        <w:t xml:space="preserve"> та машин». - </w:t>
      </w:r>
      <w:proofErr w:type="spellStart"/>
      <w:r w:rsidRPr="009F7BD7">
        <w:rPr>
          <w:rFonts w:eastAsia="Arial Unicode MS"/>
          <w:sz w:val="28"/>
        </w:rPr>
        <w:t>Київ</w:t>
      </w:r>
      <w:proofErr w:type="spellEnd"/>
      <w:r w:rsidRPr="009F7BD7">
        <w:rPr>
          <w:rFonts w:eastAsia="Arial Unicode MS"/>
          <w:sz w:val="28"/>
        </w:rPr>
        <w:t>. - 2012. -</w:t>
      </w:r>
      <w:r w:rsidR="009F7BD7" w:rsidRPr="009F7BD7">
        <w:rPr>
          <w:rFonts w:eastAsia="Arial Unicode MS"/>
          <w:sz w:val="28"/>
        </w:rPr>
        <w:t xml:space="preserve"> </w:t>
      </w:r>
      <w:r w:rsidRPr="009F7BD7">
        <w:rPr>
          <w:color w:val="000000"/>
          <w:sz w:val="28"/>
        </w:rPr>
        <w:t>78-90.</w:t>
      </w:r>
    </w:p>
    <w:sectPr w:rsidR="006628BD" w:rsidRPr="009F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9E1"/>
    <w:multiLevelType w:val="multilevel"/>
    <w:tmpl w:val="73088768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7B104C4"/>
    <w:multiLevelType w:val="multilevel"/>
    <w:tmpl w:val="F4225ECE"/>
    <w:lvl w:ilvl="0">
      <w:start w:val="100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C785D65"/>
    <w:multiLevelType w:val="multilevel"/>
    <w:tmpl w:val="5F582E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A7F7D7C"/>
    <w:multiLevelType w:val="multilevel"/>
    <w:tmpl w:val="8EA830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2273A07"/>
    <w:multiLevelType w:val="multilevel"/>
    <w:tmpl w:val="B134CA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7E03B4D"/>
    <w:multiLevelType w:val="multilevel"/>
    <w:tmpl w:val="65E4408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5B7491F"/>
    <w:multiLevelType w:val="multilevel"/>
    <w:tmpl w:val="E8B60E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9305C91"/>
    <w:multiLevelType w:val="multilevel"/>
    <w:tmpl w:val="EE1C6E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D6B3D19"/>
    <w:multiLevelType w:val="multilevel"/>
    <w:tmpl w:val="5C268BFA"/>
    <w:lvl w:ilvl="0">
      <w:start w:val="8"/>
      <w:numFmt w:val="decimal"/>
      <w:lvlText w:val="%1."/>
      <w:lvlJc w:val="left"/>
      <w:pPr>
        <w:ind w:left="269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2694" w:firstLine="0"/>
      </w:pPr>
    </w:lvl>
    <w:lvl w:ilvl="2">
      <w:numFmt w:val="decimal"/>
      <w:lvlText w:val=""/>
      <w:lvlJc w:val="left"/>
      <w:pPr>
        <w:ind w:left="2694" w:firstLine="0"/>
      </w:pPr>
    </w:lvl>
    <w:lvl w:ilvl="3">
      <w:numFmt w:val="decimal"/>
      <w:lvlText w:val=""/>
      <w:lvlJc w:val="left"/>
      <w:pPr>
        <w:ind w:left="2694" w:firstLine="0"/>
      </w:pPr>
    </w:lvl>
    <w:lvl w:ilvl="4">
      <w:numFmt w:val="decimal"/>
      <w:lvlText w:val=""/>
      <w:lvlJc w:val="left"/>
      <w:pPr>
        <w:ind w:left="2694" w:firstLine="0"/>
      </w:pPr>
    </w:lvl>
    <w:lvl w:ilvl="5">
      <w:numFmt w:val="decimal"/>
      <w:lvlText w:val=""/>
      <w:lvlJc w:val="left"/>
      <w:pPr>
        <w:ind w:left="2694" w:firstLine="0"/>
      </w:pPr>
    </w:lvl>
    <w:lvl w:ilvl="6">
      <w:numFmt w:val="decimal"/>
      <w:lvlText w:val=""/>
      <w:lvlJc w:val="left"/>
      <w:pPr>
        <w:ind w:left="2694" w:firstLine="0"/>
      </w:pPr>
    </w:lvl>
    <w:lvl w:ilvl="7">
      <w:numFmt w:val="decimal"/>
      <w:lvlText w:val=""/>
      <w:lvlJc w:val="left"/>
      <w:pPr>
        <w:ind w:left="2694" w:firstLine="0"/>
      </w:pPr>
    </w:lvl>
    <w:lvl w:ilvl="8">
      <w:numFmt w:val="decimal"/>
      <w:lvlText w:val=""/>
      <w:lvlJc w:val="left"/>
      <w:pPr>
        <w:ind w:left="2694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0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8C"/>
    <w:rsid w:val="000D4CA6"/>
    <w:rsid w:val="00154262"/>
    <w:rsid w:val="00202C23"/>
    <w:rsid w:val="005F683F"/>
    <w:rsid w:val="0060612C"/>
    <w:rsid w:val="00623610"/>
    <w:rsid w:val="006628BD"/>
    <w:rsid w:val="007C6384"/>
    <w:rsid w:val="008C76CA"/>
    <w:rsid w:val="009D194C"/>
    <w:rsid w:val="009F7BD7"/>
    <w:rsid w:val="00B12B8C"/>
    <w:rsid w:val="00B154E7"/>
    <w:rsid w:val="00B5210F"/>
    <w:rsid w:val="00B6434A"/>
    <w:rsid w:val="00D83503"/>
    <w:rsid w:val="00FD55C9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9D19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FD55C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55C9"/>
    <w:pPr>
      <w:shd w:val="clear" w:color="auto" w:fill="FFFFFF"/>
      <w:autoSpaceDE/>
      <w:autoSpaceDN/>
      <w:adjustRightInd/>
      <w:spacing w:before="60" w:after="600" w:line="0" w:lineRule="atLeast"/>
      <w:jc w:val="center"/>
    </w:pPr>
    <w:rPr>
      <w:rFonts w:eastAsia="Times New Roman"/>
      <w:i/>
      <w:iCs/>
      <w:sz w:val="15"/>
      <w:szCs w:val="15"/>
      <w:lang w:eastAsia="en-US"/>
    </w:rPr>
  </w:style>
  <w:style w:type="character" w:customStyle="1" w:styleId="12">
    <w:name w:val="Заголовок №1 (2)_"/>
    <w:basedOn w:val="a0"/>
    <w:link w:val="120"/>
    <w:locked/>
    <w:rsid w:val="00FD55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FD55C9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rFonts w:eastAsia="Times New Roman"/>
      <w:b/>
      <w:bCs/>
      <w:sz w:val="28"/>
      <w:szCs w:val="28"/>
      <w:lang w:eastAsia="en-US"/>
    </w:rPr>
  </w:style>
  <w:style w:type="character" w:customStyle="1" w:styleId="10">
    <w:name w:val="Основной текст (10)_"/>
    <w:basedOn w:val="a0"/>
    <w:link w:val="100"/>
    <w:locked/>
    <w:rsid w:val="00FD55C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D55C9"/>
    <w:pPr>
      <w:shd w:val="clear" w:color="auto" w:fill="FFFFFF"/>
      <w:autoSpaceDE/>
      <w:autoSpaceDN/>
      <w:adjustRightInd/>
      <w:spacing w:line="0" w:lineRule="atLeast"/>
      <w:jc w:val="center"/>
    </w:pPr>
    <w:rPr>
      <w:rFonts w:eastAsia="Times New Roman"/>
      <w:i/>
      <w:iCs/>
      <w:lang w:eastAsia="en-US"/>
    </w:rPr>
  </w:style>
  <w:style w:type="character" w:customStyle="1" w:styleId="38pt">
    <w:name w:val="Основной текст (3) + 8 pt"/>
    <w:basedOn w:val="3"/>
    <w:rsid w:val="00FD55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210pt">
    <w:name w:val="Основной текст (2) + 10 pt"/>
    <w:aliases w:val="Курсив"/>
    <w:basedOn w:val="a0"/>
    <w:rsid w:val="00FD55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uk-UA" w:eastAsia="uk-UA" w:bidi="uk-UA"/>
    </w:rPr>
  </w:style>
  <w:style w:type="character" w:customStyle="1" w:styleId="20">
    <w:name w:val="Заголовок №2"/>
    <w:basedOn w:val="a0"/>
    <w:rsid w:val="00FD55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uk-UA" w:eastAsia="uk-UA" w:bidi="uk-UA"/>
    </w:rPr>
  </w:style>
  <w:style w:type="character" w:customStyle="1" w:styleId="214pt">
    <w:name w:val="Основной текст (2) + 14 pt"/>
    <w:basedOn w:val="a0"/>
    <w:rsid w:val="00FD55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7">
    <w:name w:val="Основной текст (7)"/>
    <w:basedOn w:val="a0"/>
    <w:rsid w:val="00FD55C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Tahoma">
    <w:name w:val="Основной текст (2) + Tahoma"/>
    <w:aliases w:val="10 pt"/>
    <w:basedOn w:val="a0"/>
    <w:rsid w:val="00FD55C9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locked/>
    <w:rsid w:val="00FF72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726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eastAsia="Times New Roman"/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FF72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8pt">
    <w:name w:val="Основной текст (2) + 8 pt"/>
    <w:aliases w:val="Курсив Exact"/>
    <w:basedOn w:val="a0"/>
    <w:rsid w:val="00FF726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uk-UA" w:eastAsia="uk-UA" w:bidi="uk-UA"/>
    </w:rPr>
  </w:style>
  <w:style w:type="character" w:customStyle="1" w:styleId="38ptExact">
    <w:name w:val="Основной текст (3) + 8 pt Exact"/>
    <w:basedOn w:val="3"/>
    <w:rsid w:val="00FF726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21">
    <w:name w:val="Основной текст (2)_"/>
    <w:basedOn w:val="a0"/>
    <w:locked/>
    <w:rsid w:val="006628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7">
    <w:name w:val="Основной текст (4) + 7"/>
    <w:aliases w:val="5 pt,Полужирный"/>
    <w:basedOn w:val="a0"/>
    <w:rsid w:val="006628B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author">
    <w:name w:val="author"/>
    <w:basedOn w:val="a0"/>
    <w:rsid w:val="00D83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9D19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FD55C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55C9"/>
    <w:pPr>
      <w:shd w:val="clear" w:color="auto" w:fill="FFFFFF"/>
      <w:autoSpaceDE/>
      <w:autoSpaceDN/>
      <w:adjustRightInd/>
      <w:spacing w:before="60" w:after="600" w:line="0" w:lineRule="atLeast"/>
      <w:jc w:val="center"/>
    </w:pPr>
    <w:rPr>
      <w:rFonts w:eastAsia="Times New Roman"/>
      <w:i/>
      <w:iCs/>
      <w:sz w:val="15"/>
      <w:szCs w:val="15"/>
      <w:lang w:eastAsia="en-US"/>
    </w:rPr>
  </w:style>
  <w:style w:type="character" w:customStyle="1" w:styleId="12">
    <w:name w:val="Заголовок №1 (2)_"/>
    <w:basedOn w:val="a0"/>
    <w:link w:val="120"/>
    <w:locked/>
    <w:rsid w:val="00FD55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FD55C9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rFonts w:eastAsia="Times New Roman"/>
      <w:b/>
      <w:bCs/>
      <w:sz w:val="28"/>
      <w:szCs w:val="28"/>
      <w:lang w:eastAsia="en-US"/>
    </w:rPr>
  </w:style>
  <w:style w:type="character" w:customStyle="1" w:styleId="10">
    <w:name w:val="Основной текст (10)_"/>
    <w:basedOn w:val="a0"/>
    <w:link w:val="100"/>
    <w:locked/>
    <w:rsid w:val="00FD55C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D55C9"/>
    <w:pPr>
      <w:shd w:val="clear" w:color="auto" w:fill="FFFFFF"/>
      <w:autoSpaceDE/>
      <w:autoSpaceDN/>
      <w:adjustRightInd/>
      <w:spacing w:line="0" w:lineRule="atLeast"/>
      <w:jc w:val="center"/>
    </w:pPr>
    <w:rPr>
      <w:rFonts w:eastAsia="Times New Roman"/>
      <w:i/>
      <w:iCs/>
      <w:lang w:eastAsia="en-US"/>
    </w:rPr>
  </w:style>
  <w:style w:type="character" w:customStyle="1" w:styleId="38pt">
    <w:name w:val="Основной текст (3) + 8 pt"/>
    <w:basedOn w:val="3"/>
    <w:rsid w:val="00FD55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210pt">
    <w:name w:val="Основной текст (2) + 10 pt"/>
    <w:aliases w:val="Курсив"/>
    <w:basedOn w:val="a0"/>
    <w:rsid w:val="00FD55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uk-UA" w:eastAsia="uk-UA" w:bidi="uk-UA"/>
    </w:rPr>
  </w:style>
  <w:style w:type="character" w:customStyle="1" w:styleId="20">
    <w:name w:val="Заголовок №2"/>
    <w:basedOn w:val="a0"/>
    <w:rsid w:val="00FD55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uk-UA" w:eastAsia="uk-UA" w:bidi="uk-UA"/>
    </w:rPr>
  </w:style>
  <w:style w:type="character" w:customStyle="1" w:styleId="214pt">
    <w:name w:val="Основной текст (2) + 14 pt"/>
    <w:basedOn w:val="a0"/>
    <w:rsid w:val="00FD55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7">
    <w:name w:val="Основной текст (7)"/>
    <w:basedOn w:val="a0"/>
    <w:rsid w:val="00FD55C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Tahoma">
    <w:name w:val="Основной текст (2) + Tahoma"/>
    <w:aliases w:val="10 pt"/>
    <w:basedOn w:val="a0"/>
    <w:rsid w:val="00FD55C9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locked/>
    <w:rsid w:val="00FF72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726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eastAsia="Times New Roman"/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FF72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8pt">
    <w:name w:val="Основной текст (2) + 8 pt"/>
    <w:aliases w:val="Курсив Exact"/>
    <w:basedOn w:val="a0"/>
    <w:rsid w:val="00FF726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uk-UA" w:eastAsia="uk-UA" w:bidi="uk-UA"/>
    </w:rPr>
  </w:style>
  <w:style w:type="character" w:customStyle="1" w:styleId="38ptExact">
    <w:name w:val="Основной текст (3) + 8 pt Exact"/>
    <w:basedOn w:val="3"/>
    <w:rsid w:val="00FF726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21">
    <w:name w:val="Основной текст (2)_"/>
    <w:basedOn w:val="a0"/>
    <w:locked/>
    <w:rsid w:val="006628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7">
    <w:name w:val="Основной текст (4) + 7"/>
    <w:aliases w:val="5 pt,Полужирный"/>
    <w:basedOn w:val="a0"/>
    <w:rsid w:val="006628B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author">
    <w:name w:val="author"/>
    <w:basedOn w:val="a0"/>
    <w:rsid w:val="00D83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737</Words>
  <Characters>4207</Characters>
  <Application>Microsoft Office Word</Application>
  <DocSecurity>0</DocSecurity>
  <Lines>35</Lines>
  <Paragraphs>9</Paragraphs>
  <ScaleCrop>false</ScaleCrop>
  <Company>Krokoz™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2015-02-08T17:47:00Z</dcterms:created>
  <dcterms:modified xsi:type="dcterms:W3CDTF">2015-02-18T09:28:00Z</dcterms:modified>
</cp:coreProperties>
</file>