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76" w:rsidRPr="000C7946" w:rsidRDefault="00E06D76" w:rsidP="00E06D76">
      <w:pPr>
        <w:shd w:val="clear" w:color="auto" w:fill="FFFFFF"/>
        <w:spacing w:before="1008" w:line="360" w:lineRule="auto"/>
        <w:rPr>
          <w:rFonts w:eastAsia="Times New Roman"/>
          <w:b/>
          <w:spacing w:val="20"/>
          <w:sz w:val="28"/>
          <w:szCs w:val="28"/>
          <w:lang w:val="en-US"/>
        </w:rPr>
      </w:pPr>
      <w:r w:rsidRPr="000C7946">
        <w:rPr>
          <w:b/>
          <w:spacing w:val="10"/>
          <w:sz w:val="28"/>
          <w:szCs w:val="28"/>
          <w:lang w:val="uk-UA"/>
        </w:rPr>
        <w:t>Звіт про науково-дослідну роботу</w:t>
      </w:r>
      <w:r w:rsidRPr="000C7946">
        <w:rPr>
          <w:b/>
          <w:spacing w:val="-10"/>
          <w:sz w:val="28"/>
          <w:szCs w:val="28"/>
          <w:lang w:val="uk-UA"/>
        </w:rPr>
        <w:t xml:space="preserve">: </w:t>
      </w:r>
      <w:r w:rsidR="00790EFB" w:rsidRPr="000C7946">
        <w:rPr>
          <w:b/>
          <w:spacing w:val="-10"/>
          <w:sz w:val="28"/>
          <w:szCs w:val="28"/>
          <w:lang w:val="uk-UA"/>
        </w:rPr>
        <w:t>"</w:t>
      </w:r>
      <w:r w:rsidR="00790EFB" w:rsidRPr="000C7946">
        <w:rPr>
          <w:rFonts w:eastAsia="Times New Roman"/>
          <w:b/>
          <w:spacing w:val="20"/>
          <w:sz w:val="28"/>
          <w:szCs w:val="28"/>
          <w:lang w:val="uk-UA"/>
        </w:rPr>
        <w:t>Отримання та вивчення фізико-хімічних</w:t>
      </w:r>
      <w:r w:rsidR="00502AC6" w:rsidRPr="000C7946">
        <w:rPr>
          <w:rFonts w:eastAsia="Times New Roman"/>
          <w:b/>
          <w:spacing w:val="20"/>
          <w:sz w:val="28"/>
          <w:szCs w:val="28"/>
          <w:lang w:val="uk-UA"/>
        </w:rPr>
        <w:t xml:space="preserve"> </w:t>
      </w:r>
      <w:r w:rsidR="00790EFB" w:rsidRPr="000C7946">
        <w:rPr>
          <w:rFonts w:eastAsia="Times New Roman"/>
          <w:b/>
          <w:spacing w:val="20"/>
          <w:sz w:val="28"/>
          <w:szCs w:val="28"/>
          <w:lang w:val="uk-UA"/>
        </w:rPr>
        <w:t xml:space="preserve"> властивостей</w:t>
      </w:r>
      <w:r w:rsidR="00502AC6" w:rsidRPr="000C7946">
        <w:rPr>
          <w:rFonts w:eastAsia="Times New Roman"/>
          <w:b/>
          <w:spacing w:val="20"/>
          <w:sz w:val="28"/>
          <w:szCs w:val="28"/>
          <w:lang w:val="uk-UA"/>
        </w:rPr>
        <w:t xml:space="preserve"> </w:t>
      </w:r>
      <w:r w:rsidR="00790EFB" w:rsidRPr="000C7946">
        <w:rPr>
          <w:rFonts w:eastAsia="Times New Roman"/>
          <w:b/>
          <w:spacing w:val="20"/>
          <w:sz w:val="28"/>
          <w:szCs w:val="28"/>
          <w:lang w:val="uk-UA"/>
        </w:rPr>
        <w:t xml:space="preserve"> плівок </w:t>
      </w:r>
      <w:proofErr w:type="spellStart"/>
      <w:r w:rsidR="00790EFB" w:rsidRPr="000C7946">
        <w:rPr>
          <w:rFonts w:eastAsia="Times New Roman"/>
          <w:b/>
          <w:spacing w:val="20"/>
          <w:sz w:val="28"/>
          <w:szCs w:val="28"/>
          <w:lang w:val="uk-UA"/>
        </w:rPr>
        <w:t>диборидів</w:t>
      </w:r>
      <w:proofErr w:type="spellEnd"/>
      <w:r w:rsidR="00790EFB" w:rsidRPr="000C7946">
        <w:rPr>
          <w:rFonts w:eastAsia="Times New Roman"/>
          <w:b/>
          <w:spacing w:val="20"/>
          <w:sz w:val="28"/>
          <w:szCs w:val="28"/>
          <w:lang w:val="uk-UA"/>
        </w:rPr>
        <w:t xml:space="preserve"> титану та цирконію, силіциду нікелю та силіциду кобальту, нітриду титану</w:t>
      </w:r>
      <w:r w:rsidRPr="000C7946">
        <w:rPr>
          <w:rFonts w:eastAsia="Times New Roman"/>
          <w:b/>
          <w:spacing w:val="20"/>
          <w:sz w:val="28"/>
          <w:szCs w:val="28"/>
          <w:lang w:val="uk-UA"/>
        </w:rPr>
        <w:t xml:space="preserve"> </w:t>
      </w:r>
      <w:r w:rsidRPr="000C7946">
        <w:rPr>
          <w:rFonts w:eastAsia="Times New Roman"/>
          <w:b/>
          <w:spacing w:val="20"/>
          <w:sz w:val="28"/>
          <w:szCs w:val="28"/>
          <w:lang w:val="en-US"/>
        </w:rPr>
        <w:t xml:space="preserve">“  </w:t>
      </w:r>
    </w:p>
    <w:p w:rsidR="00E06D76" w:rsidRPr="00E06D76" w:rsidRDefault="00E06D76" w:rsidP="00E06D76">
      <w:pPr>
        <w:shd w:val="clear" w:color="auto" w:fill="FFFFFF"/>
        <w:spacing w:before="1008" w:line="360" w:lineRule="auto"/>
        <w:rPr>
          <w:sz w:val="24"/>
          <w:lang w:val="uk-UA"/>
        </w:rPr>
      </w:pPr>
      <w:r w:rsidRPr="000C7946">
        <w:rPr>
          <w:rFonts w:eastAsia="Times New Roman"/>
          <w:b/>
          <w:sz w:val="24"/>
          <w:szCs w:val="28"/>
          <w:lang w:val="uk-UA"/>
        </w:rPr>
        <w:t>Мета роботи</w:t>
      </w:r>
      <w:r w:rsidRPr="00E06D76">
        <w:rPr>
          <w:rFonts w:eastAsia="Times New Roman"/>
          <w:sz w:val="24"/>
          <w:szCs w:val="28"/>
          <w:lang w:val="uk-UA"/>
        </w:rPr>
        <w:t xml:space="preserve"> - вивчення впливу структури, </w:t>
      </w:r>
      <w:proofErr w:type="spellStart"/>
      <w:r w:rsidRPr="00E06D76">
        <w:rPr>
          <w:rFonts w:eastAsia="Times New Roman"/>
          <w:sz w:val="24"/>
          <w:szCs w:val="28"/>
          <w:lang w:val="uk-UA"/>
        </w:rPr>
        <w:t>фазоутворення</w:t>
      </w:r>
      <w:proofErr w:type="spellEnd"/>
      <w:r w:rsidRPr="00E06D76">
        <w:rPr>
          <w:rFonts w:eastAsia="Times New Roman"/>
          <w:sz w:val="24"/>
          <w:szCs w:val="28"/>
          <w:lang w:val="uk-UA"/>
        </w:rPr>
        <w:t xml:space="preserve"> на корозійну поведінку, окиснення, електрофізичні властивості тонких плівок ТіВ</w:t>
      </w:r>
      <w:r w:rsidRPr="00E06D76">
        <w:rPr>
          <w:rFonts w:eastAsia="Times New Roman"/>
          <w:sz w:val="24"/>
          <w:szCs w:val="28"/>
          <w:vertAlign w:val="subscript"/>
          <w:lang w:val="uk-UA"/>
        </w:rPr>
        <w:t>2</w:t>
      </w:r>
      <w:r w:rsidRPr="00E06D76">
        <w:rPr>
          <w:rFonts w:eastAsia="Times New Roman"/>
          <w:sz w:val="24"/>
          <w:szCs w:val="28"/>
          <w:lang w:val="uk-UA"/>
        </w:rPr>
        <w:t>, Т</w:t>
      </w:r>
      <w:proofErr w:type="spellStart"/>
      <w:r w:rsidR="001F22A1">
        <w:rPr>
          <w:rFonts w:eastAsia="Times New Roman"/>
          <w:sz w:val="24"/>
          <w:szCs w:val="28"/>
          <w:lang w:val="en-US"/>
        </w:rPr>
        <w:t>iN</w:t>
      </w:r>
      <w:proofErr w:type="spellEnd"/>
      <w:r w:rsidRPr="00E06D76">
        <w:rPr>
          <w:rFonts w:eastAsia="Times New Roman"/>
          <w:sz w:val="24"/>
          <w:szCs w:val="28"/>
          <w:lang w:val="uk-UA"/>
        </w:rPr>
        <w:t xml:space="preserve">, </w:t>
      </w:r>
      <w:proofErr w:type="spellStart"/>
      <w:r w:rsidRPr="00E06D76">
        <w:rPr>
          <w:rFonts w:eastAsia="Times New Roman"/>
          <w:sz w:val="24"/>
          <w:szCs w:val="28"/>
          <w:lang w:val="uk-UA"/>
        </w:rPr>
        <w:t>Сг</w:t>
      </w:r>
      <w:proofErr w:type="spellEnd"/>
      <w:r w:rsidR="001F22A1">
        <w:rPr>
          <w:rFonts w:eastAsia="Times New Roman"/>
          <w:sz w:val="24"/>
          <w:szCs w:val="28"/>
          <w:lang w:val="en-US"/>
        </w:rPr>
        <w:t>S</w:t>
      </w:r>
      <w:r w:rsidRPr="00E06D76">
        <w:rPr>
          <w:rFonts w:eastAsia="Times New Roman"/>
          <w:sz w:val="24"/>
          <w:szCs w:val="28"/>
          <w:lang w:val="uk-UA"/>
        </w:rPr>
        <w:t>і</w:t>
      </w:r>
      <w:r w:rsidRPr="00E06D76">
        <w:rPr>
          <w:rFonts w:eastAsia="Times New Roman"/>
          <w:sz w:val="24"/>
          <w:szCs w:val="28"/>
          <w:vertAlign w:val="subscript"/>
          <w:lang w:val="uk-UA"/>
        </w:rPr>
        <w:t>2</w:t>
      </w:r>
      <w:r w:rsidRPr="00E06D76">
        <w:rPr>
          <w:rFonts w:eastAsia="Times New Roman"/>
          <w:sz w:val="24"/>
          <w:szCs w:val="28"/>
          <w:lang w:val="uk-UA"/>
        </w:rPr>
        <w:t xml:space="preserve"> та системи </w:t>
      </w:r>
      <w:r w:rsidR="001F22A1">
        <w:rPr>
          <w:rFonts w:eastAsia="Times New Roman"/>
          <w:sz w:val="24"/>
          <w:szCs w:val="28"/>
          <w:lang w:val="en-US"/>
        </w:rPr>
        <w:t>Ni</w:t>
      </w:r>
      <w:r w:rsidRPr="00E06D76">
        <w:rPr>
          <w:rFonts w:eastAsia="Times New Roman"/>
          <w:sz w:val="24"/>
          <w:szCs w:val="28"/>
          <w:lang w:val="uk-UA"/>
        </w:rPr>
        <w:t>-</w:t>
      </w:r>
      <w:r w:rsidR="001F22A1">
        <w:rPr>
          <w:rFonts w:eastAsia="Times New Roman"/>
          <w:sz w:val="24"/>
          <w:szCs w:val="28"/>
          <w:lang w:val="en-US"/>
        </w:rPr>
        <w:t>S</w:t>
      </w:r>
      <w:r w:rsidRPr="00E06D76">
        <w:rPr>
          <w:rFonts w:eastAsia="Times New Roman"/>
          <w:sz w:val="24"/>
          <w:szCs w:val="28"/>
          <w:lang w:val="uk-UA"/>
        </w:rPr>
        <w:t>і на монокристалі кремнію.</w:t>
      </w:r>
    </w:p>
    <w:p w:rsidR="007C2105" w:rsidRPr="00E06D76" w:rsidRDefault="007C2105" w:rsidP="00E06D76">
      <w:pPr>
        <w:shd w:val="clear" w:color="auto" w:fill="FFFFFF"/>
        <w:spacing w:before="10" w:line="360" w:lineRule="auto"/>
        <w:ind w:left="48"/>
        <w:rPr>
          <w:sz w:val="24"/>
          <w:lang w:val="uk-UA"/>
        </w:rPr>
      </w:pPr>
    </w:p>
    <w:p w:rsidR="00790EFB" w:rsidRPr="00E06D76" w:rsidRDefault="007C2105" w:rsidP="00E3438D">
      <w:pPr>
        <w:shd w:val="clear" w:color="auto" w:fill="FFFFFF"/>
        <w:spacing w:line="360" w:lineRule="auto"/>
        <w:rPr>
          <w:sz w:val="24"/>
        </w:rPr>
      </w:pPr>
      <w:r w:rsidRPr="00E06D76">
        <w:rPr>
          <w:rFonts w:eastAsia="Times New Roman"/>
          <w:sz w:val="24"/>
          <w:szCs w:val="24"/>
          <w:lang w:val="uk-UA"/>
        </w:rPr>
        <w:t xml:space="preserve"> </w:t>
      </w:r>
      <w:r w:rsidR="00E06D76" w:rsidRPr="00E06D76">
        <w:rPr>
          <w:rFonts w:eastAsia="Times New Roman"/>
          <w:sz w:val="24"/>
          <w:szCs w:val="24"/>
          <w:lang w:val="uk-UA"/>
        </w:rPr>
        <w:t>Т</w:t>
      </w:r>
      <w:r w:rsidRPr="00E06D76">
        <w:rPr>
          <w:rFonts w:eastAsia="Times New Roman"/>
          <w:sz w:val="24"/>
          <w:szCs w:val="24"/>
          <w:lang w:val="uk-UA"/>
        </w:rPr>
        <w:t xml:space="preserve">ерміни виконання наукової роботи: початок </w:t>
      </w:r>
      <w:r w:rsidR="00E06D76">
        <w:rPr>
          <w:rFonts w:eastAsia="Times New Roman"/>
          <w:sz w:val="24"/>
          <w:szCs w:val="24"/>
          <w:lang w:val="uk-UA"/>
        </w:rPr>
        <w:t xml:space="preserve"> </w:t>
      </w:r>
      <w:r w:rsidRPr="00E06D76">
        <w:rPr>
          <w:rFonts w:eastAsia="Times New Roman"/>
          <w:sz w:val="24"/>
          <w:szCs w:val="24"/>
          <w:lang w:val="uk-UA"/>
        </w:rPr>
        <w:t>1 кв.   2011 р</w:t>
      </w:r>
      <w:r w:rsidR="00E06D76" w:rsidRPr="00E06D76">
        <w:rPr>
          <w:rFonts w:eastAsia="Times New Roman"/>
          <w:sz w:val="24"/>
          <w:szCs w:val="24"/>
          <w:lang w:val="uk-UA"/>
        </w:rPr>
        <w:t>.</w:t>
      </w:r>
      <w:r w:rsidR="00E06D76" w:rsidRPr="00E06D76">
        <w:rPr>
          <w:sz w:val="24"/>
        </w:rPr>
        <w:t xml:space="preserve"> </w:t>
      </w:r>
    </w:p>
    <w:p w:rsidR="00AF19E5" w:rsidRPr="00E06D76" w:rsidRDefault="001819B7" w:rsidP="00E06D76">
      <w:pPr>
        <w:shd w:val="clear" w:color="auto" w:fill="FFFFFF"/>
        <w:spacing w:line="360" w:lineRule="auto"/>
        <w:ind w:left="413"/>
        <w:rPr>
          <w:rFonts w:eastAsia="Times New Roman"/>
          <w:spacing w:val="-7"/>
          <w:sz w:val="24"/>
          <w:szCs w:val="26"/>
          <w:lang w:val="uk-UA"/>
        </w:rPr>
      </w:pPr>
      <w:r w:rsidRPr="00E06D76">
        <w:rPr>
          <w:rFonts w:eastAsia="Times New Roman"/>
          <w:spacing w:val="-7"/>
          <w:sz w:val="24"/>
          <w:szCs w:val="26"/>
          <w:lang w:val="uk-UA"/>
        </w:rPr>
        <w:t xml:space="preserve">                                                                  </w:t>
      </w:r>
      <w:r w:rsidR="00AF19E5" w:rsidRPr="00E06D76">
        <w:rPr>
          <w:rFonts w:eastAsia="Times New Roman"/>
          <w:spacing w:val="-7"/>
          <w:sz w:val="24"/>
          <w:szCs w:val="26"/>
          <w:lang w:val="uk-UA"/>
        </w:rPr>
        <w:t xml:space="preserve">закінчення  </w:t>
      </w:r>
      <w:r w:rsidR="00AF19E5" w:rsidRPr="00E06D76">
        <w:rPr>
          <w:rFonts w:eastAsia="Times New Roman"/>
          <w:spacing w:val="-7"/>
          <w:sz w:val="24"/>
          <w:szCs w:val="26"/>
          <w:lang w:val="en-US"/>
        </w:rPr>
        <w:t>IV</w:t>
      </w:r>
      <w:r w:rsidR="00AF19E5" w:rsidRPr="00E06D76">
        <w:rPr>
          <w:rFonts w:eastAsia="Times New Roman"/>
          <w:spacing w:val="-7"/>
          <w:sz w:val="24"/>
          <w:szCs w:val="26"/>
          <w:lang w:val="uk-UA"/>
        </w:rPr>
        <w:t xml:space="preserve"> кв. 2013 р</w:t>
      </w:r>
      <w:r w:rsidRPr="00E06D76">
        <w:rPr>
          <w:rFonts w:eastAsia="Times New Roman"/>
          <w:spacing w:val="-7"/>
          <w:sz w:val="24"/>
          <w:szCs w:val="26"/>
          <w:lang w:val="uk-UA"/>
        </w:rPr>
        <w:t>.</w:t>
      </w:r>
      <w:r w:rsidR="00E06D76" w:rsidRPr="00E06D76">
        <w:rPr>
          <w:rFonts w:eastAsia="Times New Roman"/>
          <w:spacing w:val="-7"/>
          <w:sz w:val="24"/>
          <w:szCs w:val="26"/>
          <w:lang w:val="uk-UA"/>
        </w:rPr>
        <w:t xml:space="preserve"> </w:t>
      </w:r>
    </w:p>
    <w:p w:rsidR="00E06D76" w:rsidRPr="00E06D76" w:rsidRDefault="00E06D76" w:rsidP="00E06D76">
      <w:pPr>
        <w:shd w:val="clear" w:color="auto" w:fill="FFFFFF"/>
        <w:spacing w:line="360" w:lineRule="auto"/>
        <w:ind w:left="413"/>
        <w:rPr>
          <w:sz w:val="24"/>
          <w:lang w:val="uk-UA"/>
        </w:rPr>
      </w:pPr>
    </w:p>
    <w:p w:rsidR="006467AD" w:rsidRPr="006467AD" w:rsidRDefault="001819B7" w:rsidP="006467AD">
      <w:pPr>
        <w:shd w:val="clear" w:color="auto" w:fill="FFFFFF"/>
        <w:tabs>
          <w:tab w:val="left" w:pos="614"/>
        </w:tabs>
        <w:spacing w:line="360" w:lineRule="auto"/>
        <w:rPr>
          <w:sz w:val="24"/>
          <w:szCs w:val="24"/>
          <w:lang w:val="uk-UA"/>
        </w:rPr>
      </w:pPr>
      <w:r w:rsidRPr="000C7946">
        <w:rPr>
          <w:rFonts w:eastAsia="Times New Roman"/>
          <w:b/>
          <w:spacing w:val="-8"/>
          <w:sz w:val="24"/>
          <w:szCs w:val="26"/>
          <w:lang w:val="uk-UA"/>
        </w:rPr>
        <w:t>К</w:t>
      </w:r>
      <w:r w:rsidR="00AF19E5" w:rsidRPr="000C7946">
        <w:rPr>
          <w:rFonts w:eastAsia="Times New Roman"/>
          <w:b/>
          <w:spacing w:val="-8"/>
          <w:sz w:val="24"/>
          <w:szCs w:val="26"/>
          <w:lang w:val="uk-UA"/>
        </w:rPr>
        <w:t>ерівник роботи</w:t>
      </w:r>
      <w:r w:rsidR="00AF19E5" w:rsidRPr="00E06D76">
        <w:rPr>
          <w:rFonts w:eastAsia="Times New Roman"/>
          <w:spacing w:val="-8"/>
          <w:sz w:val="24"/>
          <w:szCs w:val="26"/>
          <w:lang w:val="uk-UA"/>
        </w:rPr>
        <w:t>:</w:t>
      </w:r>
      <w:r w:rsidRPr="00E06D76">
        <w:rPr>
          <w:rFonts w:eastAsia="Times New Roman"/>
          <w:spacing w:val="-8"/>
          <w:sz w:val="24"/>
          <w:szCs w:val="26"/>
          <w:lang w:val="uk-UA"/>
        </w:rPr>
        <w:t xml:space="preserve"> </w:t>
      </w:r>
      <w:proofErr w:type="spellStart"/>
      <w:r w:rsidR="00AF19E5" w:rsidRPr="00E06D76">
        <w:rPr>
          <w:rFonts w:eastAsia="Times New Roman"/>
          <w:spacing w:val="-6"/>
          <w:sz w:val="24"/>
          <w:szCs w:val="26"/>
          <w:lang w:val="uk-UA"/>
        </w:rPr>
        <w:t>Хижун</w:t>
      </w:r>
      <w:proofErr w:type="spellEnd"/>
      <w:r w:rsidR="00AF19E5" w:rsidRPr="00E06D76">
        <w:rPr>
          <w:rFonts w:eastAsia="Times New Roman"/>
          <w:spacing w:val="-6"/>
          <w:sz w:val="24"/>
          <w:szCs w:val="26"/>
          <w:lang w:val="uk-UA"/>
        </w:rPr>
        <w:t xml:space="preserve"> Олег Юліанович, </w:t>
      </w:r>
      <w:proofErr w:type="spellStart"/>
      <w:r w:rsidR="00AF19E5" w:rsidRPr="00E06D76">
        <w:rPr>
          <w:rFonts w:eastAsia="Times New Roman"/>
          <w:spacing w:val="-6"/>
          <w:sz w:val="24"/>
          <w:szCs w:val="26"/>
          <w:lang w:val="uk-UA"/>
        </w:rPr>
        <w:t>д.ф.м.</w:t>
      </w:r>
      <w:r w:rsidRPr="00E06D76">
        <w:rPr>
          <w:rFonts w:eastAsia="Times New Roman"/>
          <w:spacing w:val="-6"/>
          <w:sz w:val="24"/>
          <w:szCs w:val="26"/>
          <w:lang w:val="uk-UA"/>
        </w:rPr>
        <w:t>н</w:t>
      </w:r>
      <w:proofErr w:type="spellEnd"/>
      <w:r w:rsidR="00AF19E5" w:rsidRPr="00E06D76">
        <w:rPr>
          <w:rFonts w:eastAsia="Times New Roman"/>
          <w:spacing w:val="-6"/>
          <w:sz w:val="24"/>
          <w:szCs w:val="26"/>
          <w:lang w:val="uk-UA"/>
        </w:rPr>
        <w:t>.</w:t>
      </w:r>
      <w:r w:rsidRPr="00E06D76">
        <w:rPr>
          <w:rFonts w:eastAsia="Times New Roman"/>
          <w:spacing w:val="-6"/>
          <w:sz w:val="24"/>
          <w:szCs w:val="26"/>
          <w:lang w:val="uk-UA"/>
        </w:rPr>
        <w:t>,</w:t>
      </w:r>
      <w:r w:rsidR="0018499C">
        <w:rPr>
          <w:rFonts w:eastAsia="Times New Roman"/>
          <w:spacing w:val="-6"/>
          <w:sz w:val="24"/>
          <w:szCs w:val="26"/>
          <w:lang w:val="uk-UA"/>
        </w:rPr>
        <w:t xml:space="preserve"> </w:t>
      </w:r>
      <w:r w:rsidR="006467AD" w:rsidRPr="006467AD">
        <w:rPr>
          <w:rFonts w:eastAsia="Times New Roman"/>
          <w:spacing w:val="-6"/>
          <w:sz w:val="24"/>
          <w:szCs w:val="24"/>
          <w:lang w:val="uk-UA"/>
        </w:rPr>
        <w:t>(</w:t>
      </w:r>
      <w:proofErr w:type="spellStart"/>
      <w:r w:rsidR="006467AD" w:rsidRPr="006467AD">
        <w:rPr>
          <w:sz w:val="24"/>
          <w:szCs w:val="24"/>
        </w:rPr>
        <w:t>Email</w:t>
      </w:r>
      <w:proofErr w:type="spellEnd"/>
      <w:r w:rsidR="006467AD" w:rsidRPr="006467AD">
        <w:rPr>
          <w:sz w:val="24"/>
          <w:szCs w:val="24"/>
          <w:lang w:val="uk-UA"/>
        </w:rPr>
        <w:t>:</w:t>
      </w:r>
      <w:r w:rsidR="006467AD" w:rsidRPr="006467AD">
        <w:rPr>
          <w:rFonts w:eastAsia="Times New Roman"/>
          <w:spacing w:val="-6"/>
          <w:sz w:val="24"/>
          <w:szCs w:val="24"/>
          <w:lang w:val="uk-UA"/>
        </w:rPr>
        <w:t xml:space="preserve"> </w:t>
      </w:r>
      <w:proofErr w:type="spellStart"/>
      <w:r w:rsidR="006467AD" w:rsidRPr="006467AD">
        <w:rPr>
          <w:rFonts w:eastAsia="Times New Roman"/>
          <w:spacing w:val="-6"/>
          <w:sz w:val="24"/>
          <w:szCs w:val="24"/>
          <w:lang w:val="en-US"/>
        </w:rPr>
        <w:t>Khyzhun</w:t>
      </w:r>
      <w:proofErr w:type="spellEnd"/>
      <w:r w:rsidR="006467AD" w:rsidRPr="006467AD">
        <w:rPr>
          <w:sz w:val="24"/>
          <w:szCs w:val="24"/>
          <w:lang w:val="uk-UA"/>
        </w:rPr>
        <w:t>@</w:t>
      </w:r>
      <w:proofErr w:type="spellStart"/>
      <w:r w:rsidR="006467AD" w:rsidRPr="006467AD">
        <w:rPr>
          <w:sz w:val="24"/>
          <w:szCs w:val="24"/>
        </w:rPr>
        <w:t>ipms</w:t>
      </w:r>
      <w:proofErr w:type="spellEnd"/>
      <w:r w:rsidR="006467AD" w:rsidRPr="006467AD">
        <w:rPr>
          <w:sz w:val="24"/>
          <w:szCs w:val="24"/>
          <w:lang w:val="uk-UA"/>
        </w:rPr>
        <w:t>.</w:t>
      </w:r>
      <w:proofErr w:type="spellStart"/>
      <w:r w:rsidR="006467AD" w:rsidRPr="006467AD">
        <w:rPr>
          <w:sz w:val="24"/>
          <w:szCs w:val="24"/>
        </w:rPr>
        <w:t>kiev</w:t>
      </w:r>
      <w:proofErr w:type="spellEnd"/>
      <w:r w:rsidR="006467AD" w:rsidRPr="006467AD">
        <w:rPr>
          <w:sz w:val="24"/>
          <w:szCs w:val="24"/>
          <w:lang w:val="uk-UA"/>
        </w:rPr>
        <w:t>.</w:t>
      </w:r>
      <w:proofErr w:type="spellStart"/>
      <w:r w:rsidR="006467AD" w:rsidRPr="006467AD">
        <w:rPr>
          <w:sz w:val="24"/>
          <w:szCs w:val="24"/>
        </w:rPr>
        <w:t>ua</w:t>
      </w:r>
      <w:proofErr w:type="spellEnd"/>
      <w:r w:rsidR="006467AD" w:rsidRPr="006467AD">
        <w:rPr>
          <w:sz w:val="24"/>
          <w:szCs w:val="24"/>
          <w:lang w:val="uk-UA"/>
        </w:rPr>
        <w:t>)</w:t>
      </w:r>
    </w:p>
    <w:p w:rsidR="001819B7" w:rsidRPr="00E06D76" w:rsidRDefault="001819B7" w:rsidP="00E06D76">
      <w:pPr>
        <w:shd w:val="clear" w:color="auto" w:fill="FFFFFF"/>
        <w:spacing w:before="538" w:line="360" w:lineRule="auto"/>
        <w:ind w:left="86"/>
        <w:rPr>
          <w:sz w:val="24"/>
        </w:rPr>
      </w:pPr>
      <w:r w:rsidRPr="00E06D76">
        <w:rPr>
          <w:rFonts w:eastAsia="Times New Roman"/>
          <w:sz w:val="24"/>
          <w:szCs w:val="24"/>
        </w:rPr>
        <w:t>Дан</w:t>
      </w:r>
      <w:r w:rsidRPr="00E06D76">
        <w:rPr>
          <w:rFonts w:eastAsia="Times New Roman"/>
          <w:sz w:val="24"/>
          <w:szCs w:val="24"/>
          <w:lang w:val="uk-UA"/>
        </w:rPr>
        <w:t>і</w:t>
      </w:r>
      <w:r w:rsidRPr="00E06D76">
        <w:rPr>
          <w:rFonts w:eastAsia="Times New Roman"/>
          <w:sz w:val="24"/>
          <w:szCs w:val="24"/>
        </w:rPr>
        <w:t xml:space="preserve"> про ре</w:t>
      </w:r>
      <w:r w:rsidRPr="00E06D76">
        <w:rPr>
          <w:rFonts w:eastAsia="Times New Roman"/>
          <w:sz w:val="24"/>
          <w:szCs w:val="24"/>
          <w:lang w:val="uk-UA"/>
        </w:rPr>
        <w:t>є</w:t>
      </w:r>
      <w:proofErr w:type="spellStart"/>
      <w:r w:rsidRPr="00E06D76">
        <w:rPr>
          <w:rFonts w:eastAsia="Times New Roman"/>
          <w:sz w:val="24"/>
          <w:szCs w:val="24"/>
        </w:rPr>
        <w:t>стра</w:t>
      </w:r>
      <w:r w:rsidRPr="00E06D76">
        <w:rPr>
          <w:rFonts w:eastAsia="Times New Roman"/>
          <w:sz w:val="24"/>
          <w:szCs w:val="24"/>
          <w:lang w:val="uk-UA"/>
        </w:rPr>
        <w:t>цію</w:t>
      </w:r>
      <w:proofErr w:type="spellEnd"/>
      <w:r w:rsidRPr="00E06D76">
        <w:rPr>
          <w:rFonts w:eastAsia="Times New Roman"/>
          <w:sz w:val="24"/>
          <w:szCs w:val="24"/>
        </w:rPr>
        <w:t xml:space="preserve"> </w:t>
      </w:r>
      <w:proofErr w:type="spellStart"/>
      <w:r w:rsidRPr="00E06D76">
        <w:rPr>
          <w:rFonts w:eastAsia="Times New Roman"/>
          <w:sz w:val="24"/>
          <w:szCs w:val="24"/>
        </w:rPr>
        <w:t>роботи</w:t>
      </w:r>
      <w:proofErr w:type="spellEnd"/>
      <w:proofErr w:type="gramStart"/>
      <w:r w:rsidRPr="00E06D76">
        <w:rPr>
          <w:rFonts w:eastAsia="Times New Roman"/>
          <w:sz w:val="24"/>
          <w:szCs w:val="24"/>
        </w:rPr>
        <w:t xml:space="preserve">  </w:t>
      </w:r>
      <w:r w:rsidRPr="00E06D76">
        <w:rPr>
          <w:rFonts w:eastAsia="Times New Roman"/>
          <w:sz w:val="24"/>
          <w:szCs w:val="24"/>
          <w:lang w:val="uk-UA"/>
        </w:rPr>
        <w:t>:</w:t>
      </w:r>
      <w:proofErr w:type="gramEnd"/>
      <w:r w:rsidRPr="00E06D76">
        <w:rPr>
          <w:rFonts w:eastAsia="Times New Roman"/>
          <w:sz w:val="24"/>
          <w:szCs w:val="24"/>
        </w:rPr>
        <w:t xml:space="preserve">  № 0111</w:t>
      </w:r>
      <w:r w:rsidRPr="00E06D76">
        <w:rPr>
          <w:rFonts w:eastAsia="Times New Roman"/>
          <w:sz w:val="24"/>
          <w:szCs w:val="24"/>
          <w:lang w:val="en-US"/>
        </w:rPr>
        <w:t>U</w:t>
      </w:r>
      <w:r w:rsidRPr="00E06D76">
        <w:rPr>
          <w:rFonts w:eastAsia="Times New Roman"/>
          <w:sz w:val="24"/>
          <w:szCs w:val="24"/>
        </w:rPr>
        <w:t>002125</w:t>
      </w:r>
    </w:p>
    <w:p w:rsidR="00AF19E5" w:rsidRPr="00E06D76" w:rsidRDefault="00AF19E5" w:rsidP="00E06D76">
      <w:pPr>
        <w:shd w:val="clear" w:color="auto" w:fill="FFFFFF"/>
        <w:tabs>
          <w:tab w:val="left" w:pos="384"/>
          <w:tab w:val="left" w:leader="underscore" w:pos="9341"/>
        </w:tabs>
        <w:spacing w:before="518" w:line="360" w:lineRule="auto"/>
        <w:ind w:left="384" w:right="19" w:hanging="336"/>
        <w:jc w:val="both"/>
        <w:rPr>
          <w:sz w:val="24"/>
        </w:rPr>
      </w:pPr>
      <w:bookmarkStart w:id="0" w:name="_GoBack"/>
      <w:bookmarkEnd w:id="0"/>
    </w:p>
    <w:p w:rsidR="00FA50BF" w:rsidRPr="000C7946" w:rsidRDefault="00AF19E5" w:rsidP="00E06D76">
      <w:pPr>
        <w:shd w:val="clear" w:color="auto" w:fill="FFFFFF"/>
        <w:tabs>
          <w:tab w:val="left" w:pos="374"/>
        </w:tabs>
        <w:spacing w:line="360" w:lineRule="auto"/>
        <w:ind w:left="48"/>
        <w:jc w:val="both"/>
        <w:rPr>
          <w:rFonts w:eastAsia="Times New Roman"/>
          <w:b/>
          <w:spacing w:val="-6"/>
          <w:sz w:val="28"/>
          <w:szCs w:val="28"/>
          <w:lang w:val="uk-UA"/>
        </w:rPr>
      </w:pPr>
      <w:r w:rsidRPr="00E06D76">
        <w:rPr>
          <w:rFonts w:eastAsia="Times New Roman"/>
          <w:sz w:val="24"/>
          <w:szCs w:val="26"/>
          <w:lang w:val="uk-UA"/>
        </w:rPr>
        <w:tab/>
      </w:r>
      <w:r w:rsidR="001819B7" w:rsidRPr="000C7946">
        <w:rPr>
          <w:rFonts w:eastAsia="Times New Roman"/>
          <w:b/>
          <w:sz w:val="28"/>
          <w:szCs w:val="28"/>
          <w:lang w:val="uk-UA"/>
        </w:rPr>
        <w:t>С</w:t>
      </w:r>
      <w:r w:rsidRPr="000C7946">
        <w:rPr>
          <w:rFonts w:eastAsia="Times New Roman"/>
          <w:b/>
          <w:spacing w:val="-6"/>
          <w:sz w:val="28"/>
          <w:szCs w:val="28"/>
          <w:lang w:val="uk-UA"/>
        </w:rPr>
        <w:t>корочений зміст висновків рецензентів</w:t>
      </w:r>
      <w:r w:rsidR="001819B7" w:rsidRPr="000C7946">
        <w:rPr>
          <w:rFonts w:eastAsia="Times New Roman"/>
          <w:b/>
          <w:spacing w:val="-6"/>
          <w:sz w:val="28"/>
          <w:szCs w:val="28"/>
          <w:lang w:val="uk-UA"/>
        </w:rPr>
        <w:t>.</w:t>
      </w:r>
      <w:r w:rsidR="00FA50BF" w:rsidRPr="000C7946">
        <w:rPr>
          <w:rFonts w:eastAsia="Times New Roman"/>
          <w:b/>
          <w:spacing w:val="-6"/>
          <w:sz w:val="28"/>
          <w:szCs w:val="28"/>
          <w:lang w:val="uk-UA"/>
        </w:rPr>
        <w:t xml:space="preserve"> </w:t>
      </w:r>
      <w:r w:rsidR="00E3438D" w:rsidRPr="000C7946">
        <w:rPr>
          <w:rFonts w:eastAsia="Times New Roman"/>
          <w:b/>
          <w:spacing w:val="-6"/>
          <w:sz w:val="28"/>
          <w:szCs w:val="28"/>
          <w:lang w:val="uk-UA"/>
        </w:rPr>
        <w:t xml:space="preserve"> </w:t>
      </w:r>
    </w:p>
    <w:p w:rsidR="00E3438D" w:rsidRPr="00E06D76" w:rsidRDefault="00E3438D" w:rsidP="00E06D76">
      <w:pPr>
        <w:shd w:val="clear" w:color="auto" w:fill="FFFFFF"/>
        <w:tabs>
          <w:tab w:val="left" w:pos="374"/>
        </w:tabs>
        <w:spacing w:line="360" w:lineRule="auto"/>
        <w:ind w:left="48"/>
        <w:jc w:val="both"/>
        <w:rPr>
          <w:rFonts w:eastAsia="Times New Roman"/>
          <w:spacing w:val="-6"/>
          <w:sz w:val="24"/>
          <w:szCs w:val="26"/>
          <w:lang w:val="uk-UA"/>
        </w:rPr>
      </w:pPr>
    </w:p>
    <w:p w:rsidR="00E3438D" w:rsidRDefault="00AF19E5" w:rsidP="00E06D76">
      <w:pPr>
        <w:shd w:val="clear" w:color="auto" w:fill="FFFFFF"/>
        <w:tabs>
          <w:tab w:val="left" w:pos="374"/>
          <w:tab w:val="left" w:leader="underscore" w:pos="7306"/>
        </w:tabs>
        <w:spacing w:line="360" w:lineRule="auto"/>
        <w:ind w:left="58"/>
        <w:rPr>
          <w:rFonts w:eastAsia="Times New Roman"/>
          <w:spacing w:val="-2"/>
          <w:sz w:val="24"/>
          <w:szCs w:val="26"/>
          <w:lang w:val="uk-UA"/>
        </w:rPr>
      </w:pPr>
      <w:r w:rsidRPr="00E06D76">
        <w:rPr>
          <w:rFonts w:eastAsia="Times New Roman"/>
          <w:spacing w:val="-6"/>
          <w:sz w:val="24"/>
          <w:szCs w:val="26"/>
          <w:lang w:val="uk-UA"/>
        </w:rPr>
        <w:t xml:space="preserve"> Вивчено корозійну поведінку у 3 %</w:t>
      </w:r>
      <w:proofErr w:type="spellStart"/>
      <w:r w:rsidRPr="00E06D76">
        <w:rPr>
          <w:rFonts w:eastAsia="Times New Roman"/>
          <w:spacing w:val="-6"/>
          <w:sz w:val="24"/>
          <w:szCs w:val="26"/>
          <w:lang w:val="uk-UA"/>
        </w:rPr>
        <w:t>-ному</w:t>
      </w:r>
      <w:proofErr w:type="spellEnd"/>
      <w:r w:rsidR="00E06D76" w:rsidRPr="00E06D76">
        <w:rPr>
          <w:rFonts w:eastAsia="Times New Roman"/>
          <w:spacing w:val="-6"/>
          <w:sz w:val="24"/>
          <w:szCs w:val="26"/>
          <w:lang w:val="uk-UA"/>
        </w:rPr>
        <w:t xml:space="preserve"> </w:t>
      </w:r>
      <w:r w:rsidRPr="00E06D76">
        <w:rPr>
          <w:rFonts w:eastAsia="Times New Roman"/>
          <w:spacing w:val="-10"/>
          <w:sz w:val="24"/>
          <w:szCs w:val="26"/>
          <w:lang w:val="uk-UA"/>
        </w:rPr>
        <w:t xml:space="preserve">розчині </w:t>
      </w:r>
      <w:r w:rsidR="001F22A1">
        <w:rPr>
          <w:rFonts w:eastAsia="Times New Roman"/>
          <w:spacing w:val="-10"/>
          <w:sz w:val="24"/>
          <w:szCs w:val="26"/>
          <w:lang w:val="en-US"/>
        </w:rPr>
        <w:t>N</w:t>
      </w:r>
      <w:proofErr w:type="spellStart"/>
      <w:r w:rsidRPr="00E06D76">
        <w:rPr>
          <w:rFonts w:eastAsia="Times New Roman"/>
          <w:spacing w:val="-10"/>
          <w:sz w:val="24"/>
          <w:szCs w:val="26"/>
          <w:lang w:val="uk-UA"/>
        </w:rPr>
        <w:t>аСІ</w:t>
      </w:r>
      <w:proofErr w:type="spellEnd"/>
      <w:r w:rsidRPr="00E06D76">
        <w:rPr>
          <w:rFonts w:eastAsia="Times New Roman"/>
          <w:spacing w:val="-10"/>
          <w:sz w:val="24"/>
          <w:szCs w:val="26"/>
          <w:lang w:val="uk-UA"/>
        </w:rPr>
        <w:t xml:space="preserve"> аморфних, аморфно-кристалічних та полікристалічних текстурованих плівок</w:t>
      </w:r>
      <w:r w:rsidR="00E06D76" w:rsidRPr="00E06D76">
        <w:rPr>
          <w:rFonts w:eastAsia="Times New Roman"/>
          <w:spacing w:val="-10"/>
          <w:sz w:val="24"/>
          <w:szCs w:val="26"/>
          <w:lang w:val="uk-UA"/>
        </w:rPr>
        <w:t xml:space="preserve"> </w:t>
      </w:r>
      <w:r w:rsidRPr="00E06D76">
        <w:rPr>
          <w:rFonts w:eastAsia="Times New Roman"/>
          <w:spacing w:val="-13"/>
          <w:sz w:val="24"/>
          <w:szCs w:val="26"/>
          <w:lang w:val="uk-UA"/>
        </w:rPr>
        <w:t>ТіВ</w:t>
      </w:r>
      <w:r w:rsidR="001F22A1" w:rsidRPr="001F22A1">
        <w:rPr>
          <w:rFonts w:eastAsia="Times New Roman"/>
          <w:spacing w:val="-13"/>
          <w:sz w:val="24"/>
          <w:szCs w:val="26"/>
          <w:vertAlign w:val="subscript"/>
          <w:lang w:val="uk-UA"/>
        </w:rPr>
        <w:t>2</w:t>
      </w:r>
      <w:r w:rsidRPr="00E06D76">
        <w:rPr>
          <w:rFonts w:eastAsia="Times New Roman"/>
          <w:spacing w:val="-13"/>
          <w:sz w:val="24"/>
          <w:szCs w:val="26"/>
          <w:lang w:val="uk-UA"/>
        </w:rPr>
        <w:t xml:space="preserve">, </w:t>
      </w:r>
      <w:r w:rsidR="001F22A1">
        <w:rPr>
          <w:rFonts w:eastAsia="Times New Roman"/>
          <w:spacing w:val="-13"/>
          <w:sz w:val="24"/>
          <w:szCs w:val="26"/>
          <w:lang w:val="en-US"/>
        </w:rPr>
        <w:t>Z</w:t>
      </w:r>
      <w:r w:rsidRPr="00E06D76">
        <w:rPr>
          <w:rFonts w:eastAsia="Times New Roman"/>
          <w:spacing w:val="-13"/>
          <w:sz w:val="24"/>
          <w:szCs w:val="26"/>
          <w:lang w:val="uk-UA"/>
        </w:rPr>
        <w:t>гВ</w:t>
      </w:r>
      <w:r w:rsidRPr="001F22A1">
        <w:rPr>
          <w:rFonts w:eastAsia="Times New Roman"/>
          <w:spacing w:val="-13"/>
          <w:sz w:val="24"/>
          <w:szCs w:val="26"/>
          <w:vertAlign w:val="subscript"/>
          <w:lang w:val="uk-UA"/>
        </w:rPr>
        <w:t>2</w:t>
      </w:r>
      <w:r w:rsidRPr="00E06D76">
        <w:rPr>
          <w:rFonts w:eastAsia="Times New Roman"/>
          <w:spacing w:val="-13"/>
          <w:sz w:val="24"/>
          <w:szCs w:val="26"/>
          <w:lang w:val="uk-UA"/>
        </w:rPr>
        <w:t>,Ті</w:t>
      </w:r>
      <w:r w:rsidR="001F22A1">
        <w:rPr>
          <w:rFonts w:eastAsia="Times New Roman"/>
          <w:spacing w:val="-13"/>
          <w:sz w:val="24"/>
          <w:szCs w:val="26"/>
          <w:lang w:val="en-US"/>
        </w:rPr>
        <w:t>N</w:t>
      </w:r>
      <w:r w:rsidRPr="00E06D76">
        <w:rPr>
          <w:rFonts w:eastAsia="Times New Roman"/>
          <w:spacing w:val="-13"/>
          <w:sz w:val="24"/>
          <w:szCs w:val="26"/>
          <w:lang w:val="uk-UA"/>
        </w:rPr>
        <w:t>, N</w:t>
      </w:r>
      <w:proofErr w:type="spellStart"/>
      <w:r w:rsidR="001F22A1">
        <w:rPr>
          <w:rFonts w:eastAsia="Times New Roman"/>
          <w:spacing w:val="-13"/>
          <w:sz w:val="24"/>
          <w:szCs w:val="26"/>
          <w:lang w:val="en-US"/>
        </w:rPr>
        <w:t>iSi</w:t>
      </w:r>
      <w:proofErr w:type="spellEnd"/>
      <w:r w:rsidRPr="00E06D76">
        <w:rPr>
          <w:rFonts w:eastAsia="Times New Roman"/>
          <w:spacing w:val="-13"/>
          <w:sz w:val="24"/>
          <w:szCs w:val="26"/>
          <w:lang w:val="uk-UA"/>
        </w:rPr>
        <w:t xml:space="preserve"> та N</w:t>
      </w:r>
      <w:proofErr w:type="spellStart"/>
      <w:r w:rsidR="001F22A1">
        <w:rPr>
          <w:rFonts w:eastAsia="Times New Roman"/>
          <w:spacing w:val="-13"/>
          <w:sz w:val="24"/>
          <w:szCs w:val="26"/>
          <w:lang w:val="en-US"/>
        </w:rPr>
        <w:t>iSi</w:t>
      </w:r>
      <w:proofErr w:type="spellEnd"/>
      <w:r w:rsidRPr="001F22A1">
        <w:rPr>
          <w:rFonts w:eastAsia="Times New Roman"/>
          <w:spacing w:val="-13"/>
          <w:sz w:val="24"/>
          <w:szCs w:val="26"/>
          <w:vertAlign w:val="subscript"/>
          <w:lang w:val="uk-UA"/>
        </w:rPr>
        <w:t>2</w:t>
      </w:r>
      <w:r w:rsidR="001F22A1" w:rsidRPr="001F22A1">
        <w:rPr>
          <w:rFonts w:eastAsia="Times New Roman"/>
          <w:spacing w:val="-13"/>
          <w:sz w:val="24"/>
          <w:szCs w:val="26"/>
          <w:lang w:val="uk-UA"/>
        </w:rPr>
        <w:t xml:space="preserve">. </w:t>
      </w:r>
      <w:r w:rsidRPr="00E06D76">
        <w:rPr>
          <w:rFonts w:eastAsia="Times New Roman"/>
          <w:spacing w:val="-13"/>
          <w:sz w:val="24"/>
          <w:szCs w:val="26"/>
          <w:lang w:val="uk-UA"/>
        </w:rPr>
        <w:t xml:space="preserve"> Показано, що в цих плівках розвиток процесу </w:t>
      </w:r>
      <w:proofErr w:type="spellStart"/>
      <w:r w:rsidRPr="00E06D76">
        <w:rPr>
          <w:rFonts w:eastAsia="Times New Roman"/>
          <w:spacing w:val="-13"/>
          <w:sz w:val="24"/>
          <w:szCs w:val="26"/>
          <w:lang w:val="uk-UA"/>
        </w:rPr>
        <w:t>окисненя</w:t>
      </w:r>
      <w:proofErr w:type="spellEnd"/>
      <w:r w:rsidR="00E06D76" w:rsidRPr="00E06D76">
        <w:rPr>
          <w:rFonts w:eastAsia="Times New Roman"/>
          <w:spacing w:val="-13"/>
          <w:sz w:val="24"/>
          <w:szCs w:val="26"/>
          <w:lang w:val="uk-UA"/>
        </w:rPr>
        <w:t xml:space="preserve"> </w:t>
      </w:r>
      <w:proofErr w:type="spellStart"/>
      <w:r w:rsidRPr="00E06D76">
        <w:rPr>
          <w:rFonts w:eastAsia="Times New Roman"/>
          <w:spacing w:val="-5"/>
          <w:sz w:val="24"/>
          <w:szCs w:val="26"/>
          <w:lang w:val="uk-UA"/>
        </w:rPr>
        <w:t>видбува</w:t>
      </w:r>
      <w:r w:rsidR="001F22A1">
        <w:rPr>
          <w:rFonts w:eastAsia="Times New Roman"/>
          <w:spacing w:val="-5"/>
          <w:sz w:val="24"/>
          <w:szCs w:val="26"/>
          <w:lang w:val="uk-UA"/>
        </w:rPr>
        <w:t>є</w:t>
      </w:r>
      <w:r w:rsidRPr="00E06D76">
        <w:rPr>
          <w:rFonts w:eastAsia="Times New Roman"/>
          <w:spacing w:val="-5"/>
          <w:sz w:val="24"/>
          <w:szCs w:val="26"/>
          <w:lang w:val="uk-UA"/>
        </w:rPr>
        <w:t>ться</w:t>
      </w:r>
      <w:proofErr w:type="spellEnd"/>
      <w:r w:rsidRPr="00E06D76">
        <w:rPr>
          <w:rFonts w:eastAsia="Times New Roman"/>
          <w:spacing w:val="-5"/>
          <w:sz w:val="24"/>
          <w:szCs w:val="26"/>
          <w:lang w:val="uk-UA"/>
        </w:rPr>
        <w:t xml:space="preserve"> по типу </w:t>
      </w:r>
      <w:proofErr w:type="spellStart"/>
      <w:r w:rsidRPr="00E06D76">
        <w:rPr>
          <w:rFonts w:eastAsia="Times New Roman"/>
          <w:spacing w:val="-5"/>
          <w:sz w:val="24"/>
          <w:szCs w:val="26"/>
          <w:lang w:val="uk-UA"/>
        </w:rPr>
        <w:t>піттінгової</w:t>
      </w:r>
      <w:proofErr w:type="spellEnd"/>
      <w:r w:rsidRPr="00E06D76">
        <w:rPr>
          <w:rFonts w:eastAsia="Times New Roman"/>
          <w:spacing w:val="-5"/>
          <w:sz w:val="24"/>
          <w:szCs w:val="26"/>
          <w:lang w:val="uk-UA"/>
        </w:rPr>
        <w:t xml:space="preserve"> корозії. Корозійна стійкість досліджених аморфних</w:t>
      </w:r>
      <w:r w:rsidR="00E06D76" w:rsidRPr="00E06D76">
        <w:rPr>
          <w:rFonts w:eastAsia="Times New Roman"/>
          <w:spacing w:val="-5"/>
          <w:sz w:val="24"/>
          <w:szCs w:val="26"/>
          <w:lang w:val="uk-UA"/>
        </w:rPr>
        <w:t xml:space="preserve"> </w:t>
      </w:r>
      <w:r w:rsidRPr="00E06D76">
        <w:rPr>
          <w:rFonts w:eastAsia="Times New Roman"/>
          <w:spacing w:val="-9"/>
          <w:sz w:val="24"/>
          <w:szCs w:val="26"/>
          <w:lang w:val="uk-UA"/>
        </w:rPr>
        <w:t>плівок в</w:t>
      </w:r>
      <w:r w:rsidR="001F22A1">
        <w:rPr>
          <w:rFonts w:eastAsia="Times New Roman"/>
          <w:spacing w:val="-9"/>
          <w:sz w:val="24"/>
          <w:szCs w:val="26"/>
          <w:lang w:val="uk-UA"/>
        </w:rPr>
        <w:t>и</w:t>
      </w:r>
      <w:r w:rsidRPr="00E06D76">
        <w:rPr>
          <w:rFonts w:eastAsia="Times New Roman"/>
          <w:spacing w:val="-9"/>
          <w:sz w:val="24"/>
          <w:szCs w:val="26"/>
          <w:lang w:val="uk-UA"/>
        </w:rPr>
        <w:t>явилась приблизно у 4000 разів вищою, ніж аналогічна величина масивного</w:t>
      </w:r>
      <w:r w:rsidR="00E06D76" w:rsidRPr="00E06D76">
        <w:rPr>
          <w:rFonts w:eastAsia="Times New Roman"/>
          <w:spacing w:val="-9"/>
          <w:sz w:val="24"/>
          <w:szCs w:val="26"/>
          <w:lang w:val="uk-UA"/>
        </w:rPr>
        <w:t xml:space="preserve"> </w:t>
      </w:r>
      <w:r w:rsidRPr="00E06D76">
        <w:rPr>
          <w:rFonts w:eastAsia="Times New Roman"/>
          <w:spacing w:val="-3"/>
          <w:sz w:val="24"/>
          <w:szCs w:val="26"/>
          <w:lang w:val="uk-UA"/>
        </w:rPr>
        <w:t>порошкового матеріалу. Робота виконана на високому науково-технічному рівні і</w:t>
      </w:r>
      <w:r w:rsidR="00E06D76" w:rsidRPr="00E06D76">
        <w:rPr>
          <w:rFonts w:eastAsia="Times New Roman"/>
          <w:spacing w:val="-3"/>
          <w:sz w:val="24"/>
          <w:szCs w:val="26"/>
          <w:lang w:val="uk-UA"/>
        </w:rPr>
        <w:t xml:space="preserve"> </w:t>
      </w:r>
      <w:r w:rsidRPr="00E06D76">
        <w:rPr>
          <w:rFonts w:eastAsia="Times New Roman"/>
          <w:spacing w:val="-9"/>
          <w:sz w:val="24"/>
          <w:szCs w:val="26"/>
          <w:lang w:val="uk-UA"/>
        </w:rPr>
        <w:t>доцільно подальший розвиток одержаних результатів в нових НДР та ОКР.</w:t>
      </w:r>
      <w:r w:rsidR="00922DAC" w:rsidRPr="00E06D76">
        <w:rPr>
          <w:rFonts w:eastAsia="Times New Roman"/>
          <w:spacing w:val="-2"/>
          <w:sz w:val="24"/>
          <w:szCs w:val="26"/>
          <w:lang w:val="uk-UA"/>
        </w:rPr>
        <w:t xml:space="preserve"> </w:t>
      </w:r>
      <w:r w:rsidR="00E3438D">
        <w:rPr>
          <w:rFonts w:eastAsia="Times New Roman"/>
          <w:spacing w:val="-2"/>
          <w:sz w:val="24"/>
          <w:szCs w:val="26"/>
          <w:lang w:val="uk-UA"/>
        </w:rPr>
        <w:t xml:space="preserve"> </w:t>
      </w:r>
    </w:p>
    <w:p w:rsidR="00922DAC" w:rsidRPr="00E06D76" w:rsidRDefault="00922DAC" w:rsidP="00E06D76">
      <w:pPr>
        <w:shd w:val="clear" w:color="auto" w:fill="FFFFFF"/>
        <w:tabs>
          <w:tab w:val="left" w:pos="374"/>
          <w:tab w:val="left" w:leader="underscore" w:pos="7306"/>
        </w:tabs>
        <w:spacing w:line="360" w:lineRule="auto"/>
        <w:ind w:left="58"/>
        <w:rPr>
          <w:rFonts w:eastAsia="Times New Roman"/>
          <w:spacing w:val="-2"/>
          <w:sz w:val="24"/>
          <w:szCs w:val="26"/>
          <w:lang w:val="uk-UA"/>
        </w:rPr>
      </w:pPr>
      <w:r w:rsidRPr="00E06D76">
        <w:rPr>
          <w:rFonts w:eastAsia="Times New Roman"/>
          <w:spacing w:val="-2"/>
          <w:sz w:val="24"/>
          <w:szCs w:val="26"/>
          <w:lang w:val="uk-UA"/>
        </w:rPr>
        <w:t xml:space="preserve"> </w:t>
      </w:r>
    </w:p>
    <w:p w:rsidR="00E3438D" w:rsidRPr="000C7946" w:rsidRDefault="00922DAC" w:rsidP="00E06D76">
      <w:pPr>
        <w:shd w:val="clear" w:color="auto" w:fill="FFFFFF"/>
        <w:tabs>
          <w:tab w:val="left" w:pos="374"/>
          <w:tab w:val="left" w:leader="underscore" w:pos="7306"/>
        </w:tabs>
        <w:spacing w:line="360" w:lineRule="auto"/>
        <w:ind w:left="58"/>
        <w:rPr>
          <w:rFonts w:eastAsia="Times New Roman"/>
          <w:b/>
          <w:spacing w:val="-2"/>
          <w:sz w:val="28"/>
          <w:szCs w:val="28"/>
          <w:lang w:val="uk-UA"/>
        </w:rPr>
      </w:pPr>
      <w:r w:rsidRPr="000C7946">
        <w:rPr>
          <w:rFonts w:eastAsia="Times New Roman"/>
          <w:b/>
          <w:spacing w:val="-2"/>
          <w:sz w:val="28"/>
          <w:szCs w:val="28"/>
          <w:lang w:val="uk-UA"/>
        </w:rPr>
        <w:t>Пропозиції про подальше використання результатів роботи</w:t>
      </w:r>
      <w:r w:rsidR="00E3438D" w:rsidRPr="000C7946">
        <w:rPr>
          <w:rFonts w:eastAsia="Times New Roman"/>
          <w:b/>
          <w:spacing w:val="-2"/>
          <w:sz w:val="28"/>
          <w:szCs w:val="28"/>
          <w:lang w:val="uk-UA"/>
        </w:rPr>
        <w:t xml:space="preserve">. </w:t>
      </w:r>
    </w:p>
    <w:p w:rsidR="00922DAC" w:rsidRPr="00E06D76" w:rsidRDefault="00922DAC" w:rsidP="00E06D76">
      <w:pPr>
        <w:shd w:val="clear" w:color="auto" w:fill="FFFFFF"/>
        <w:tabs>
          <w:tab w:val="left" w:pos="374"/>
          <w:tab w:val="left" w:leader="underscore" w:pos="7306"/>
        </w:tabs>
        <w:spacing w:line="360" w:lineRule="auto"/>
        <w:ind w:left="58"/>
        <w:rPr>
          <w:rFonts w:eastAsia="Times New Roman"/>
          <w:spacing w:val="-2"/>
          <w:sz w:val="24"/>
          <w:szCs w:val="26"/>
          <w:lang w:val="uk-UA"/>
        </w:rPr>
      </w:pPr>
      <w:r w:rsidRPr="00E06D76">
        <w:rPr>
          <w:rFonts w:eastAsia="Times New Roman"/>
          <w:spacing w:val="-2"/>
          <w:sz w:val="24"/>
          <w:szCs w:val="26"/>
          <w:lang w:val="uk-UA"/>
        </w:rPr>
        <w:t xml:space="preserve"> </w:t>
      </w:r>
    </w:p>
    <w:p w:rsidR="00922DAC" w:rsidRDefault="00922DAC" w:rsidP="00E3438D">
      <w:pPr>
        <w:shd w:val="clear" w:color="auto" w:fill="FFFFFF"/>
        <w:tabs>
          <w:tab w:val="left" w:pos="0"/>
          <w:tab w:val="left" w:leader="underscore" w:pos="7306"/>
        </w:tabs>
        <w:spacing w:line="360" w:lineRule="auto"/>
        <w:ind w:left="58"/>
        <w:rPr>
          <w:rFonts w:eastAsia="Times New Roman"/>
          <w:spacing w:val="-10"/>
          <w:sz w:val="24"/>
          <w:szCs w:val="26"/>
          <w:lang w:val="uk-UA"/>
        </w:rPr>
      </w:pPr>
      <w:r w:rsidRPr="00E06D76">
        <w:rPr>
          <w:rFonts w:eastAsia="Times New Roman"/>
          <w:spacing w:val="-7"/>
          <w:sz w:val="24"/>
          <w:szCs w:val="26"/>
          <w:lang w:val="uk-UA"/>
        </w:rPr>
        <w:t>Результати роботи</w:t>
      </w:r>
      <w:r w:rsidR="00E06D76" w:rsidRPr="00E06D76">
        <w:rPr>
          <w:rFonts w:eastAsia="Times New Roman"/>
          <w:spacing w:val="-7"/>
          <w:sz w:val="24"/>
          <w:szCs w:val="26"/>
          <w:lang w:val="uk-UA"/>
        </w:rPr>
        <w:t xml:space="preserve"> </w:t>
      </w:r>
      <w:r w:rsidRPr="00E06D76">
        <w:rPr>
          <w:rFonts w:eastAsia="Times New Roman"/>
          <w:spacing w:val="-10"/>
          <w:sz w:val="24"/>
          <w:szCs w:val="26"/>
          <w:lang w:val="uk-UA"/>
        </w:rPr>
        <w:t>можуть бути використані на підприємствах мікроелектронного профілю.</w:t>
      </w:r>
      <w:r w:rsidR="00E3438D">
        <w:rPr>
          <w:rFonts w:eastAsia="Times New Roman"/>
          <w:spacing w:val="-10"/>
          <w:sz w:val="24"/>
          <w:szCs w:val="26"/>
          <w:lang w:val="uk-UA"/>
        </w:rPr>
        <w:t xml:space="preserve"> </w:t>
      </w:r>
    </w:p>
    <w:p w:rsidR="00E3438D" w:rsidRPr="00E06D76" w:rsidRDefault="00E3438D" w:rsidP="00E06D76">
      <w:pPr>
        <w:shd w:val="clear" w:color="auto" w:fill="FFFFFF"/>
        <w:tabs>
          <w:tab w:val="left" w:pos="374"/>
          <w:tab w:val="left" w:leader="underscore" w:pos="7306"/>
        </w:tabs>
        <w:spacing w:line="360" w:lineRule="auto"/>
        <w:ind w:left="58"/>
        <w:rPr>
          <w:sz w:val="24"/>
        </w:rPr>
      </w:pPr>
    </w:p>
    <w:p w:rsidR="00B1754D" w:rsidRPr="000C7946" w:rsidRDefault="00AF19E5" w:rsidP="00B1754D">
      <w:pPr>
        <w:shd w:val="clear" w:color="auto" w:fill="FFFFFF"/>
        <w:spacing w:line="360" w:lineRule="auto"/>
        <w:ind w:left="2268"/>
        <w:rPr>
          <w:rFonts w:eastAsia="Times New Roman"/>
          <w:b/>
          <w:spacing w:val="-3"/>
          <w:sz w:val="28"/>
          <w:szCs w:val="28"/>
        </w:rPr>
      </w:pPr>
      <w:r w:rsidRPr="000C7946">
        <w:rPr>
          <w:rFonts w:eastAsia="Times New Roman"/>
          <w:b/>
          <w:spacing w:val="-3"/>
          <w:sz w:val="28"/>
          <w:szCs w:val="28"/>
          <w:lang w:val="uk-UA"/>
        </w:rPr>
        <w:t>РЕФЕРАТ</w:t>
      </w:r>
      <w:r w:rsidR="00B1754D" w:rsidRPr="000C7946">
        <w:rPr>
          <w:rFonts w:eastAsia="Times New Roman"/>
          <w:b/>
          <w:spacing w:val="-3"/>
          <w:sz w:val="28"/>
          <w:szCs w:val="28"/>
        </w:rPr>
        <w:t xml:space="preserve"> </w:t>
      </w:r>
    </w:p>
    <w:p w:rsidR="00AF19E5" w:rsidRPr="00E06D76" w:rsidRDefault="00AF19E5" w:rsidP="00B1754D">
      <w:pPr>
        <w:shd w:val="clear" w:color="auto" w:fill="FFFFFF"/>
        <w:spacing w:line="360" w:lineRule="auto"/>
        <w:ind w:left="142"/>
        <w:rPr>
          <w:sz w:val="24"/>
          <w:lang w:val="uk-UA"/>
        </w:rPr>
      </w:pPr>
      <w:r w:rsidRPr="000C7946">
        <w:rPr>
          <w:rFonts w:eastAsia="Times New Roman"/>
          <w:b/>
          <w:sz w:val="24"/>
          <w:szCs w:val="28"/>
          <w:lang w:val="uk-UA"/>
        </w:rPr>
        <w:t xml:space="preserve"> Мета роботи</w:t>
      </w:r>
      <w:r w:rsidRPr="00E06D76">
        <w:rPr>
          <w:rFonts w:eastAsia="Times New Roman"/>
          <w:sz w:val="24"/>
          <w:szCs w:val="28"/>
          <w:lang w:val="uk-UA"/>
        </w:rPr>
        <w:t xml:space="preserve"> - вивчення впливу структури, </w:t>
      </w:r>
      <w:proofErr w:type="spellStart"/>
      <w:r w:rsidRPr="00E06D76">
        <w:rPr>
          <w:rFonts w:eastAsia="Times New Roman"/>
          <w:sz w:val="24"/>
          <w:szCs w:val="28"/>
          <w:lang w:val="uk-UA"/>
        </w:rPr>
        <w:t>фазоутворення</w:t>
      </w:r>
      <w:proofErr w:type="spellEnd"/>
      <w:r w:rsidRPr="00E06D76">
        <w:rPr>
          <w:rFonts w:eastAsia="Times New Roman"/>
          <w:sz w:val="24"/>
          <w:szCs w:val="28"/>
          <w:lang w:val="uk-UA"/>
        </w:rPr>
        <w:t xml:space="preserve"> на корозійну поведінку, </w:t>
      </w:r>
      <w:r w:rsidRPr="00E06D76">
        <w:rPr>
          <w:rFonts w:eastAsia="Times New Roman"/>
          <w:sz w:val="24"/>
          <w:szCs w:val="28"/>
          <w:lang w:val="uk-UA"/>
        </w:rPr>
        <w:lastRenderedPageBreak/>
        <w:t xml:space="preserve">окиснення, електрофізичні властивості тонких плівок </w:t>
      </w:r>
      <w:r w:rsidR="001F22A1" w:rsidRPr="00E06D76">
        <w:rPr>
          <w:rFonts w:eastAsia="Times New Roman"/>
          <w:sz w:val="24"/>
          <w:szCs w:val="28"/>
          <w:lang w:val="uk-UA"/>
        </w:rPr>
        <w:t>ТіВ</w:t>
      </w:r>
      <w:r w:rsidR="001F22A1" w:rsidRPr="00E06D76">
        <w:rPr>
          <w:rFonts w:eastAsia="Times New Roman"/>
          <w:sz w:val="24"/>
          <w:szCs w:val="28"/>
          <w:vertAlign w:val="subscript"/>
          <w:lang w:val="uk-UA"/>
        </w:rPr>
        <w:t>2</w:t>
      </w:r>
      <w:r w:rsidR="001F22A1" w:rsidRPr="00E06D76">
        <w:rPr>
          <w:rFonts w:eastAsia="Times New Roman"/>
          <w:sz w:val="24"/>
          <w:szCs w:val="28"/>
          <w:lang w:val="uk-UA"/>
        </w:rPr>
        <w:t>, Т</w:t>
      </w:r>
      <w:proofErr w:type="spellStart"/>
      <w:r w:rsidR="001F22A1">
        <w:rPr>
          <w:rFonts w:eastAsia="Times New Roman"/>
          <w:sz w:val="24"/>
          <w:szCs w:val="28"/>
          <w:lang w:val="en-US"/>
        </w:rPr>
        <w:t>iN</w:t>
      </w:r>
      <w:proofErr w:type="spellEnd"/>
      <w:r w:rsidR="001F22A1" w:rsidRPr="00E06D76">
        <w:rPr>
          <w:rFonts w:eastAsia="Times New Roman"/>
          <w:sz w:val="24"/>
          <w:szCs w:val="28"/>
          <w:lang w:val="uk-UA"/>
        </w:rPr>
        <w:t xml:space="preserve">, </w:t>
      </w:r>
      <w:proofErr w:type="spellStart"/>
      <w:r w:rsidR="001F22A1" w:rsidRPr="00E06D76">
        <w:rPr>
          <w:rFonts w:eastAsia="Times New Roman"/>
          <w:sz w:val="24"/>
          <w:szCs w:val="28"/>
          <w:lang w:val="uk-UA"/>
        </w:rPr>
        <w:t>Сг</w:t>
      </w:r>
      <w:proofErr w:type="spellEnd"/>
      <w:r w:rsidR="001F22A1">
        <w:rPr>
          <w:rFonts w:eastAsia="Times New Roman"/>
          <w:sz w:val="24"/>
          <w:szCs w:val="28"/>
          <w:lang w:val="en-US"/>
        </w:rPr>
        <w:t>S</w:t>
      </w:r>
      <w:r w:rsidR="001F22A1" w:rsidRPr="00E06D76">
        <w:rPr>
          <w:rFonts w:eastAsia="Times New Roman"/>
          <w:sz w:val="24"/>
          <w:szCs w:val="28"/>
          <w:lang w:val="uk-UA"/>
        </w:rPr>
        <w:t>і</w:t>
      </w:r>
      <w:r w:rsidR="001F22A1" w:rsidRPr="00E06D76">
        <w:rPr>
          <w:rFonts w:eastAsia="Times New Roman"/>
          <w:sz w:val="24"/>
          <w:szCs w:val="28"/>
          <w:vertAlign w:val="subscript"/>
          <w:lang w:val="uk-UA"/>
        </w:rPr>
        <w:t>2</w:t>
      </w:r>
      <w:r w:rsidR="001F22A1" w:rsidRPr="00E06D76">
        <w:rPr>
          <w:rFonts w:eastAsia="Times New Roman"/>
          <w:sz w:val="24"/>
          <w:szCs w:val="28"/>
          <w:lang w:val="uk-UA"/>
        </w:rPr>
        <w:t xml:space="preserve"> та системи </w:t>
      </w:r>
      <w:r w:rsidR="001F22A1">
        <w:rPr>
          <w:rFonts w:eastAsia="Times New Roman"/>
          <w:sz w:val="24"/>
          <w:szCs w:val="28"/>
          <w:lang w:val="en-US"/>
        </w:rPr>
        <w:t>Ni</w:t>
      </w:r>
      <w:r w:rsidR="001F22A1" w:rsidRPr="00E06D76">
        <w:rPr>
          <w:rFonts w:eastAsia="Times New Roman"/>
          <w:sz w:val="24"/>
          <w:szCs w:val="28"/>
          <w:lang w:val="uk-UA"/>
        </w:rPr>
        <w:t>-</w:t>
      </w:r>
      <w:r w:rsidR="001F22A1">
        <w:rPr>
          <w:rFonts w:eastAsia="Times New Roman"/>
          <w:sz w:val="24"/>
          <w:szCs w:val="28"/>
          <w:lang w:val="en-US"/>
        </w:rPr>
        <w:t>S</w:t>
      </w:r>
      <w:r w:rsidR="001F22A1" w:rsidRPr="00E06D76">
        <w:rPr>
          <w:rFonts w:eastAsia="Times New Roman"/>
          <w:sz w:val="24"/>
          <w:szCs w:val="28"/>
          <w:lang w:val="uk-UA"/>
        </w:rPr>
        <w:t>і на монокристалі кремнію.</w:t>
      </w:r>
      <w:r w:rsidR="00B1754D" w:rsidRPr="00B1754D">
        <w:rPr>
          <w:rFonts w:eastAsia="Times New Roman"/>
          <w:sz w:val="24"/>
          <w:szCs w:val="28"/>
          <w:lang w:val="uk-UA"/>
        </w:rPr>
        <w:t xml:space="preserve">   </w:t>
      </w:r>
      <w:r w:rsidR="002E5C04">
        <w:rPr>
          <w:rFonts w:eastAsia="Times New Roman"/>
          <w:sz w:val="24"/>
          <w:szCs w:val="28"/>
          <w:lang w:val="uk-UA"/>
        </w:rPr>
        <w:t xml:space="preserve">                                                                                          </w:t>
      </w:r>
      <w:r w:rsidR="00B1754D" w:rsidRPr="00B1754D">
        <w:rPr>
          <w:rFonts w:eastAsia="Times New Roman"/>
          <w:sz w:val="24"/>
          <w:szCs w:val="28"/>
          <w:lang w:val="uk-UA"/>
        </w:rPr>
        <w:t xml:space="preserve">                      </w:t>
      </w:r>
      <w:r w:rsidR="00B1754D" w:rsidRPr="00E06D76">
        <w:rPr>
          <w:rFonts w:eastAsia="Times New Roman"/>
          <w:sz w:val="24"/>
          <w:szCs w:val="28"/>
          <w:lang w:val="uk-UA"/>
        </w:rPr>
        <w:t xml:space="preserve"> </w:t>
      </w:r>
      <w:r w:rsidR="00E06D76" w:rsidRPr="000C7946">
        <w:rPr>
          <w:rFonts w:eastAsia="Times New Roman"/>
          <w:b/>
          <w:sz w:val="24"/>
          <w:szCs w:val="28"/>
          <w:lang w:val="uk-UA"/>
        </w:rPr>
        <w:t>Об'єкт дослідження</w:t>
      </w:r>
      <w:r w:rsidR="00E06D76" w:rsidRPr="00E06D76">
        <w:rPr>
          <w:rFonts w:eastAsia="Times New Roman"/>
          <w:sz w:val="24"/>
          <w:szCs w:val="28"/>
          <w:lang w:val="uk-UA"/>
        </w:rPr>
        <w:t xml:space="preserve"> - тонкі плівки тугоплавких сполук.</w:t>
      </w:r>
    </w:p>
    <w:p w:rsidR="00AF19E5" w:rsidRPr="00E06D76" w:rsidRDefault="00E3438D" w:rsidP="00E3438D">
      <w:pPr>
        <w:shd w:val="clear" w:color="auto" w:fill="FFFFFF"/>
        <w:spacing w:line="360" w:lineRule="auto"/>
        <w:ind w:left="142" w:right="163" w:hanging="38"/>
        <w:jc w:val="both"/>
        <w:rPr>
          <w:sz w:val="24"/>
          <w:lang w:val="uk-UA"/>
        </w:rPr>
      </w:pPr>
      <w:r w:rsidRPr="000C7946">
        <w:rPr>
          <w:rFonts w:eastAsia="Times New Roman"/>
          <w:b/>
          <w:sz w:val="24"/>
          <w:szCs w:val="28"/>
          <w:lang w:val="uk-UA"/>
        </w:rPr>
        <w:t xml:space="preserve">  </w:t>
      </w:r>
      <w:r w:rsidR="00AF19E5" w:rsidRPr="000C7946">
        <w:rPr>
          <w:rFonts w:eastAsia="Times New Roman"/>
          <w:b/>
          <w:sz w:val="24"/>
          <w:szCs w:val="28"/>
          <w:lang w:val="uk-UA"/>
        </w:rPr>
        <w:t>Методи дослідження</w:t>
      </w:r>
      <w:r w:rsidR="00AF19E5" w:rsidRPr="00E06D76">
        <w:rPr>
          <w:rFonts w:eastAsia="Times New Roman"/>
          <w:sz w:val="24"/>
          <w:szCs w:val="28"/>
          <w:lang w:val="uk-UA"/>
        </w:rPr>
        <w:t xml:space="preserve"> - електронографія, електронна мікроскопія на просвіт, </w:t>
      </w:r>
      <w:r>
        <w:rPr>
          <w:rFonts w:eastAsia="Times New Roman"/>
          <w:sz w:val="24"/>
          <w:szCs w:val="28"/>
          <w:lang w:val="uk-UA"/>
        </w:rPr>
        <w:t xml:space="preserve">   </w:t>
      </w:r>
      <w:r w:rsidR="00AF19E5" w:rsidRPr="00E06D76">
        <w:rPr>
          <w:rFonts w:eastAsia="Times New Roman"/>
          <w:sz w:val="24"/>
          <w:szCs w:val="28"/>
          <w:lang w:val="uk-UA"/>
        </w:rPr>
        <w:t xml:space="preserve">рентгеноструктурний аналіз, </w:t>
      </w:r>
      <w:proofErr w:type="spellStart"/>
      <w:r w:rsidR="00AF19E5" w:rsidRPr="00E06D76">
        <w:rPr>
          <w:rFonts w:eastAsia="Times New Roman"/>
          <w:sz w:val="24"/>
          <w:szCs w:val="28"/>
          <w:lang w:val="uk-UA"/>
        </w:rPr>
        <w:t>термогравіметрія</w:t>
      </w:r>
      <w:proofErr w:type="spellEnd"/>
      <w:r w:rsidR="00AF19E5" w:rsidRPr="00E06D76">
        <w:rPr>
          <w:rFonts w:eastAsia="Times New Roman"/>
          <w:sz w:val="24"/>
          <w:szCs w:val="28"/>
          <w:lang w:val="uk-UA"/>
        </w:rPr>
        <w:t xml:space="preserve">, електрохімічний метод, 4-х </w:t>
      </w:r>
      <w:proofErr w:type="spellStart"/>
      <w:r w:rsidR="00AF19E5" w:rsidRPr="00E06D76">
        <w:rPr>
          <w:rFonts w:eastAsia="Times New Roman"/>
          <w:sz w:val="24"/>
          <w:szCs w:val="28"/>
          <w:lang w:val="uk-UA"/>
        </w:rPr>
        <w:t>зондовий</w:t>
      </w:r>
      <w:proofErr w:type="spellEnd"/>
      <w:r w:rsidR="00AF19E5" w:rsidRPr="00E06D76">
        <w:rPr>
          <w:rFonts w:eastAsia="Times New Roman"/>
          <w:sz w:val="24"/>
          <w:szCs w:val="28"/>
          <w:lang w:val="uk-UA"/>
        </w:rPr>
        <w:t xml:space="preserve"> метод, комп'ютерний статистичний обрахунок та інші.</w:t>
      </w:r>
    </w:p>
    <w:p w:rsidR="00AF19E5" w:rsidRPr="00E06D76" w:rsidRDefault="00AF19E5" w:rsidP="00E06D76">
      <w:pPr>
        <w:shd w:val="clear" w:color="auto" w:fill="FFFFFF"/>
        <w:spacing w:line="360" w:lineRule="auto"/>
        <w:ind w:left="48" w:right="134" w:firstLine="720"/>
        <w:jc w:val="both"/>
        <w:rPr>
          <w:sz w:val="24"/>
          <w:lang w:val="uk-UA"/>
        </w:rPr>
      </w:pPr>
      <w:r w:rsidRPr="00E06D76">
        <w:rPr>
          <w:rFonts w:eastAsia="Times New Roman"/>
          <w:sz w:val="24"/>
          <w:szCs w:val="28"/>
          <w:lang w:val="uk-UA"/>
        </w:rPr>
        <w:t xml:space="preserve">Величина відношення </w:t>
      </w:r>
      <w:proofErr w:type="spellStart"/>
      <w:r w:rsidRPr="00E06D76">
        <w:rPr>
          <w:rFonts w:eastAsia="Times New Roman"/>
          <w:sz w:val="24"/>
          <w:szCs w:val="28"/>
          <w:lang w:val="uk-UA"/>
        </w:rPr>
        <w:t>зерномежового</w:t>
      </w:r>
      <w:proofErr w:type="spellEnd"/>
      <w:r w:rsidRPr="00E06D76">
        <w:rPr>
          <w:rFonts w:eastAsia="Times New Roman"/>
          <w:sz w:val="24"/>
          <w:szCs w:val="28"/>
          <w:lang w:val="uk-UA"/>
        </w:rPr>
        <w:t xml:space="preserve"> до поверхневого розсіювання залежить не тільки від товщини плівок, але і від концентрації кристалітів та морфології </w:t>
      </w:r>
      <w:proofErr w:type="spellStart"/>
      <w:r w:rsidRPr="00E06D76">
        <w:rPr>
          <w:rFonts w:eastAsia="Times New Roman"/>
          <w:sz w:val="24"/>
          <w:szCs w:val="28"/>
          <w:lang w:val="uk-UA"/>
        </w:rPr>
        <w:t>наноструктури</w:t>
      </w:r>
      <w:proofErr w:type="spellEnd"/>
      <w:r w:rsidRPr="00E06D76">
        <w:rPr>
          <w:rFonts w:eastAsia="Times New Roman"/>
          <w:sz w:val="24"/>
          <w:szCs w:val="28"/>
          <w:lang w:val="uk-UA"/>
        </w:rPr>
        <w:t xml:space="preserve"> аморфно-кристалічних </w:t>
      </w:r>
      <w:proofErr w:type="spellStart"/>
      <w:r w:rsidRPr="00E06D76">
        <w:rPr>
          <w:rFonts w:eastAsia="Times New Roman"/>
          <w:sz w:val="24"/>
          <w:szCs w:val="28"/>
          <w:lang w:val="uk-UA"/>
        </w:rPr>
        <w:t>силіцидних</w:t>
      </w:r>
      <w:proofErr w:type="spellEnd"/>
      <w:r w:rsidRPr="00E06D76">
        <w:rPr>
          <w:rFonts w:eastAsia="Times New Roman"/>
          <w:sz w:val="24"/>
          <w:szCs w:val="28"/>
          <w:lang w:val="uk-UA"/>
        </w:rPr>
        <w:t xml:space="preserve"> плівок.</w:t>
      </w:r>
    </w:p>
    <w:p w:rsidR="00AF19E5" w:rsidRPr="00E06D76" w:rsidRDefault="00AF19E5" w:rsidP="00E06D76">
      <w:pPr>
        <w:shd w:val="clear" w:color="auto" w:fill="FFFFFF"/>
        <w:spacing w:line="360" w:lineRule="auto"/>
        <w:ind w:left="77" w:right="48" w:firstLine="720"/>
        <w:jc w:val="both"/>
        <w:rPr>
          <w:sz w:val="24"/>
          <w:lang w:val="uk-UA"/>
        </w:rPr>
      </w:pPr>
      <w:r w:rsidRPr="00E06D76">
        <w:rPr>
          <w:rFonts w:eastAsia="Times New Roman"/>
          <w:sz w:val="24"/>
          <w:szCs w:val="28"/>
          <w:lang w:val="uk-UA"/>
        </w:rPr>
        <w:t>Вивчено корозійну поведінку у 3%</w:t>
      </w:r>
      <w:proofErr w:type="spellStart"/>
      <w:r w:rsidRPr="00E06D76">
        <w:rPr>
          <w:rFonts w:eastAsia="Times New Roman"/>
          <w:sz w:val="24"/>
          <w:szCs w:val="28"/>
          <w:lang w:val="uk-UA"/>
        </w:rPr>
        <w:t>-ному</w:t>
      </w:r>
      <w:proofErr w:type="spellEnd"/>
      <w:r w:rsidRPr="00E06D76">
        <w:rPr>
          <w:rFonts w:eastAsia="Times New Roman"/>
          <w:sz w:val="24"/>
          <w:szCs w:val="28"/>
          <w:lang w:val="uk-UA"/>
        </w:rPr>
        <w:t xml:space="preserve"> розчині </w:t>
      </w:r>
      <w:r w:rsidR="001F22A1">
        <w:rPr>
          <w:rFonts w:eastAsia="Times New Roman"/>
          <w:sz w:val="24"/>
          <w:szCs w:val="28"/>
          <w:lang w:val="en-US"/>
        </w:rPr>
        <w:t>Na</w:t>
      </w:r>
      <w:r w:rsidRPr="00E06D76">
        <w:rPr>
          <w:rFonts w:eastAsia="Times New Roman"/>
          <w:sz w:val="24"/>
          <w:szCs w:val="28"/>
          <w:lang w:val="uk-UA"/>
        </w:rPr>
        <w:t>С1 аморфних та аморфно-кристалічних плівок ТіВ</w:t>
      </w:r>
      <w:r w:rsidRPr="00E06D76">
        <w:rPr>
          <w:rFonts w:eastAsia="Times New Roman"/>
          <w:sz w:val="24"/>
          <w:szCs w:val="28"/>
          <w:vertAlign w:val="subscript"/>
          <w:lang w:val="uk-UA"/>
        </w:rPr>
        <w:t>2</w:t>
      </w:r>
      <w:r w:rsidRPr="00E06D76">
        <w:rPr>
          <w:rFonts w:eastAsia="Times New Roman"/>
          <w:sz w:val="24"/>
          <w:szCs w:val="28"/>
          <w:lang w:val="uk-UA"/>
        </w:rPr>
        <w:t xml:space="preserve">, </w:t>
      </w:r>
      <w:r w:rsidR="001F22A1">
        <w:rPr>
          <w:rFonts w:eastAsia="Times New Roman"/>
          <w:sz w:val="24"/>
          <w:szCs w:val="28"/>
          <w:lang w:val="en-US"/>
        </w:rPr>
        <w:t>Z</w:t>
      </w:r>
      <w:r w:rsidRPr="00E06D76">
        <w:rPr>
          <w:rFonts w:eastAsia="Times New Roman"/>
          <w:sz w:val="24"/>
          <w:szCs w:val="28"/>
          <w:lang w:val="uk-UA"/>
        </w:rPr>
        <w:t>гВ</w:t>
      </w:r>
      <w:r w:rsidRPr="00E06D76">
        <w:rPr>
          <w:rFonts w:eastAsia="Times New Roman"/>
          <w:sz w:val="24"/>
          <w:szCs w:val="28"/>
          <w:vertAlign w:val="subscript"/>
          <w:lang w:val="uk-UA"/>
        </w:rPr>
        <w:t>2</w:t>
      </w:r>
      <w:r w:rsidRPr="00E06D76">
        <w:rPr>
          <w:rFonts w:eastAsia="Times New Roman"/>
          <w:sz w:val="24"/>
          <w:szCs w:val="28"/>
          <w:lang w:val="uk-UA"/>
        </w:rPr>
        <w:t xml:space="preserve"> та полікристалічних текстурованих плівок Т</w:t>
      </w:r>
      <w:proofErr w:type="spellStart"/>
      <w:r w:rsidR="001F22A1">
        <w:rPr>
          <w:rFonts w:eastAsia="Times New Roman"/>
          <w:sz w:val="24"/>
          <w:szCs w:val="28"/>
          <w:lang w:val="en-US"/>
        </w:rPr>
        <w:t>iN</w:t>
      </w:r>
      <w:proofErr w:type="spellEnd"/>
      <w:r w:rsidR="001F22A1" w:rsidRPr="001F22A1">
        <w:rPr>
          <w:rFonts w:eastAsia="Times New Roman"/>
          <w:sz w:val="24"/>
          <w:szCs w:val="28"/>
          <w:lang w:val="uk-UA"/>
        </w:rPr>
        <w:t>.</w:t>
      </w:r>
      <w:r w:rsidRPr="00E06D76">
        <w:rPr>
          <w:rFonts w:eastAsia="Times New Roman"/>
          <w:sz w:val="24"/>
          <w:szCs w:val="28"/>
          <w:lang w:val="uk-UA"/>
        </w:rPr>
        <w:t xml:space="preserve"> Розвиток процесу окиснення відбувається по типу </w:t>
      </w:r>
      <w:proofErr w:type="spellStart"/>
      <w:r w:rsidRPr="00E06D76">
        <w:rPr>
          <w:rFonts w:eastAsia="Times New Roman"/>
          <w:sz w:val="24"/>
          <w:szCs w:val="28"/>
          <w:lang w:val="uk-UA"/>
        </w:rPr>
        <w:t>піттінгової</w:t>
      </w:r>
      <w:proofErr w:type="spellEnd"/>
      <w:r w:rsidRPr="00E06D76">
        <w:rPr>
          <w:rFonts w:eastAsia="Times New Roman"/>
          <w:sz w:val="24"/>
          <w:szCs w:val="28"/>
          <w:lang w:val="uk-UA"/>
        </w:rPr>
        <w:t xml:space="preserve"> корозії, а основна причина корозійної нестійкості аморфних плівок </w:t>
      </w:r>
      <w:proofErr w:type="spellStart"/>
      <w:r w:rsidRPr="00E06D76">
        <w:rPr>
          <w:rFonts w:eastAsia="Times New Roman"/>
          <w:sz w:val="24"/>
          <w:szCs w:val="28"/>
          <w:lang w:val="uk-UA"/>
        </w:rPr>
        <w:t>заключається</w:t>
      </w:r>
      <w:proofErr w:type="spellEnd"/>
      <w:r w:rsidRPr="00E06D76">
        <w:rPr>
          <w:rFonts w:eastAsia="Times New Roman"/>
          <w:sz w:val="24"/>
          <w:szCs w:val="28"/>
          <w:lang w:val="uk-UA"/>
        </w:rPr>
        <w:t xml:space="preserve"> у взаємодії з </w:t>
      </w:r>
      <w:proofErr w:type="spellStart"/>
      <w:r w:rsidRPr="00E06D76">
        <w:rPr>
          <w:rFonts w:eastAsia="Times New Roman"/>
          <w:sz w:val="24"/>
          <w:szCs w:val="28"/>
          <w:lang w:val="uk-UA"/>
        </w:rPr>
        <w:t>домішковими</w:t>
      </w:r>
      <w:proofErr w:type="spellEnd"/>
      <w:r w:rsidRPr="00E06D76">
        <w:rPr>
          <w:rFonts w:eastAsia="Times New Roman"/>
          <w:sz w:val="24"/>
          <w:szCs w:val="28"/>
          <w:lang w:val="uk-UA"/>
        </w:rPr>
        <w:t xml:space="preserve"> (зокрема, з киснем та вуглецем) </w:t>
      </w:r>
      <w:proofErr w:type="spellStart"/>
      <w:r w:rsidRPr="00E06D76">
        <w:rPr>
          <w:rFonts w:eastAsia="Times New Roman"/>
          <w:sz w:val="24"/>
          <w:szCs w:val="28"/>
          <w:lang w:val="uk-UA"/>
        </w:rPr>
        <w:t>неоднорідностями</w:t>
      </w:r>
      <w:proofErr w:type="spellEnd"/>
      <w:r w:rsidRPr="00E06D76">
        <w:rPr>
          <w:rFonts w:eastAsia="Times New Roman"/>
          <w:sz w:val="24"/>
          <w:szCs w:val="28"/>
          <w:lang w:val="uk-UA"/>
        </w:rPr>
        <w:t xml:space="preserve"> структури, а у випадку аморфно-кристалічних плівок - з границями розділу "аморфний - кристалічний стан". Корозійна стійкість </w:t>
      </w:r>
      <w:r w:rsidRPr="00E06D76">
        <w:rPr>
          <w:rFonts w:eastAsia="Times New Roman"/>
          <w:spacing w:val="-2"/>
          <w:sz w:val="24"/>
          <w:szCs w:val="28"/>
          <w:lang w:val="uk-UA"/>
        </w:rPr>
        <w:t>досліджених аморфних плівок Т</w:t>
      </w:r>
      <w:proofErr w:type="spellStart"/>
      <w:r w:rsidR="001F22A1">
        <w:rPr>
          <w:rFonts w:eastAsia="Times New Roman"/>
          <w:spacing w:val="-2"/>
          <w:sz w:val="24"/>
          <w:szCs w:val="28"/>
          <w:lang w:val="en-US"/>
        </w:rPr>
        <w:t>i</w:t>
      </w:r>
      <w:proofErr w:type="spellEnd"/>
      <w:r w:rsidRPr="00E06D76">
        <w:rPr>
          <w:rFonts w:eastAsia="Times New Roman"/>
          <w:spacing w:val="-2"/>
          <w:sz w:val="24"/>
          <w:szCs w:val="28"/>
          <w:lang w:val="uk-UA"/>
        </w:rPr>
        <w:t>В</w:t>
      </w:r>
      <w:r w:rsidRPr="00E06D76">
        <w:rPr>
          <w:rFonts w:eastAsia="Times New Roman"/>
          <w:spacing w:val="-2"/>
          <w:sz w:val="24"/>
          <w:szCs w:val="28"/>
          <w:vertAlign w:val="subscript"/>
          <w:lang w:val="uk-UA"/>
        </w:rPr>
        <w:t>2</w:t>
      </w:r>
      <w:r w:rsidRPr="00E06D76">
        <w:rPr>
          <w:rFonts w:eastAsia="Times New Roman"/>
          <w:spacing w:val="-2"/>
          <w:sz w:val="24"/>
          <w:szCs w:val="28"/>
          <w:lang w:val="uk-UA"/>
        </w:rPr>
        <w:t xml:space="preserve"> виявилась приблизно у 4000 разів вищою, </w:t>
      </w:r>
      <w:r w:rsidRPr="00E06D76">
        <w:rPr>
          <w:rFonts w:eastAsia="Times New Roman"/>
          <w:sz w:val="24"/>
          <w:szCs w:val="28"/>
          <w:lang w:val="uk-UA"/>
        </w:rPr>
        <w:t xml:space="preserve">ніж аналогічна величина масивного порошкового матеріалу, а </w:t>
      </w:r>
      <w:r w:rsidRPr="00E06D76">
        <w:rPr>
          <w:rFonts w:eastAsia="Times New Roman"/>
          <w:spacing w:val="-1"/>
          <w:sz w:val="24"/>
          <w:szCs w:val="28"/>
          <w:lang w:val="uk-UA"/>
        </w:rPr>
        <w:t>полікристалічних плівок Т</w:t>
      </w:r>
      <w:proofErr w:type="spellStart"/>
      <w:r w:rsidR="001F22A1">
        <w:rPr>
          <w:rFonts w:eastAsia="Times New Roman"/>
          <w:spacing w:val="-1"/>
          <w:sz w:val="24"/>
          <w:szCs w:val="28"/>
          <w:lang w:val="en-US"/>
        </w:rPr>
        <w:t>iN</w:t>
      </w:r>
      <w:proofErr w:type="spellEnd"/>
      <w:r w:rsidRPr="00E06D76">
        <w:rPr>
          <w:rFonts w:eastAsia="Times New Roman"/>
          <w:spacing w:val="-1"/>
          <w:sz w:val="24"/>
          <w:szCs w:val="28"/>
          <w:lang w:val="uk-UA"/>
        </w:rPr>
        <w:t xml:space="preserve"> зменшується з ростом рівня термічних напруг.</w:t>
      </w:r>
    </w:p>
    <w:p w:rsidR="00AF19E5" w:rsidRPr="00E06D76" w:rsidRDefault="00AF19E5" w:rsidP="00E06D76">
      <w:pPr>
        <w:shd w:val="clear" w:color="auto" w:fill="FFFFFF"/>
        <w:spacing w:line="360" w:lineRule="auto"/>
        <w:ind w:left="163" w:right="48" w:firstLine="720"/>
        <w:jc w:val="both"/>
        <w:rPr>
          <w:sz w:val="24"/>
        </w:rPr>
      </w:pPr>
      <w:r w:rsidRPr="00E06D76">
        <w:rPr>
          <w:rFonts w:eastAsia="Times New Roman"/>
          <w:spacing w:val="-2"/>
          <w:sz w:val="24"/>
          <w:szCs w:val="28"/>
          <w:lang w:val="uk-UA"/>
        </w:rPr>
        <w:t xml:space="preserve">Розраховано густини електронних станів аморфних плівок </w:t>
      </w:r>
      <w:r w:rsidR="001F22A1">
        <w:rPr>
          <w:rFonts w:eastAsia="Times New Roman"/>
          <w:spacing w:val="-2"/>
          <w:sz w:val="24"/>
          <w:szCs w:val="28"/>
          <w:lang w:val="en-US"/>
        </w:rPr>
        <w:t>Ni</w:t>
      </w:r>
      <w:r w:rsidRPr="00E06D76">
        <w:rPr>
          <w:rFonts w:eastAsia="Times New Roman"/>
          <w:spacing w:val="-2"/>
          <w:sz w:val="24"/>
          <w:szCs w:val="28"/>
          <w:vertAlign w:val="subscript"/>
          <w:lang w:val="uk-UA"/>
        </w:rPr>
        <w:t>2</w:t>
      </w:r>
      <w:r w:rsidR="001F22A1">
        <w:rPr>
          <w:rFonts w:eastAsia="Times New Roman"/>
          <w:spacing w:val="-2"/>
          <w:sz w:val="24"/>
          <w:szCs w:val="28"/>
          <w:lang w:val="en-US"/>
        </w:rPr>
        <w:t>S</w:t>
      </w:r>
      <w:r w:rsidRPr="00E06D76">
        <w:rPr>
          <w:rFonts w:eastAsia="Times New Roman"/>
          <w:spacing w:val="-2"/>
          <w:sz w:val="24"/>
          <w:szCs w:val="28"/>
          <w:lang w:val="uk-UA"/>
        </w:rPr>
        <w:t>і, N</w:t>
      </w:r>
      <w:proofErr w:type="spellStart"/>
      <w:r w:rsidR="001F22A1">
        <w:rPr>
          <w:rFonts w:eastAsia="Times New Roman"/>
          <w:spacing w:val="-2"/>
          <w:sz w:val="24"/>
          <w:szCs w:val="28"/>
          <w:lang w:val="en-US"/>
        </w:rPr>
        <w:t>i</w:t>
      </w:r>
      <w:proofErr w:type="spellEnd"/>
      <w:r w:rsidRPr="001F22A1">
        <w:rPr>
          <w:rFonts w:eastAsia="Times New Roman"/>
          <w:spacing w:val="-2"/>
          <w:sz w:val="24"/>
          <w:szCs w:val="28"/>
          <w:vertAlign w:val="subscript"/>
          <w:lang w:val="uk-UA"/>
        </w:rPr>
        <w:t>3</w:t>
      </w:r>
      <w:r w:rsidR="001F22A1">
        <w:rPr>
          <w:rFonts w:eastAsia="Times New Roman"/>
          <w:spacing w:val="-2"/>
          <w:sz w:val="24"/>
          <w:szCs w:val="28"/>
          <w:lang w:val="en-US"/>
        </w:rPr>
        <w:t>Si</w:t>
      </w:r>
      <w:r w:rsidRPr="00E06D76">
        <w:rPr>
          <w:rFonts w:eastAsia="Times New Roman"/>
          <w:spacing w:val="-2"/>
          <w:sz w:val="24"/>
          <w:szCs w:val="28"/>
          <w:lang w:val="uk-UA"/>
        </w:rPr>
        <w:t xml:space="preserve"> </w:t>
      </w:r>
      <w:r w:rsidRPr="00E06D76">
        <w:rPr>
          <w:rFonts w:eastAsia="Times New Roman"/>
          <w:sz w:val="24"/>
          <w:szCs w:val="28"/>
          <w:lang w:val="uk-UA"/>
        </w:rPr>
        <w:t xml:space="preserve">та </w:t>
      </w:r>
      <w:proofErr w:type="spellStart"/>
      <w:r w:rsidRPr="00E06D76">
        <w:rPr>
          <w:rFonts w:eastAsia="Times New Roman"/>
          <w:sz w:val="24"/>
          <w:szCs w:val="28"/>
          <w:lang w:val="uk-UA"/>
        </w:rPr>
        <w:t>Со</w:t>
      </w:r>
      <w:proofErr w:type="spellEnd"/>
      <w:r w:rsidR="001F22A1">
        <w:rPr>
          <w:rFonts w:eastAsia="Times New Roman"/>
          <w:sz w:val="24"/>
          <w:szCs w:val="28"/>
          <w:lang w:val="en-US"/>
        </w:rPr>
        <w:t>S</w:t>
      </w:r>
      <w:r w:rsidRPr="00E06D76">
        <w:rPr>
          <w:rFonts w:eastAsia="Times New Roman"/>
          <w:sz w:val="24"/>
          <w:szCs w:val="28"/>
          <w:lang w:val="uk-UA"/>
        </w:rPr>
        <w:t>і</w:t>
      </w:r>
      <w:r w:rsidR="00B02BBD">
        <w:rPr>
          <w:rFonts w:eastAsia="Times New Roman"/>
          <w:sz w:val="24"/>
          <w:szCs w:val="28"/>
          <w:lang w:val="uk-UA"/>
        </w:rPr>
        <w:t>.</w:t>
      </w:r>
      <w:r w:rsidRPr="00E06D76">
        <w:rPr>
          <w:rFonts w:eastAsia="Times New Roman"/>
          <w:sz w:val="24"/>
          <w:szCs w:val="28"/>
          <w:lang w:val="uk-UA"/>
        </w:rPr>
        <w:t xml:space="preserve"> Важливий внесок у їх властивості дають </w:t>
      </w:r>
      <w:r w:rsidR="001F22A1">
        <w:rPr>
          <w:rFonts w:eastAsia="Times New Roman"/>
          <w:sz w:val="24"/>
          <w:szCs w:val="28"/>
          <w:lang w:val="en-US"/>
        </w:rPr>
        <w:t>d</w:t>
      </w:r>
      <w:proofErr w:type="spellStart"/>
      <w:r w:rsidRPr="00E06D76">
        <w:rPr>
          <w:rFonts w:eastAsia="Times New Roman"/>
          <w:sz w:val="24"/>
          <w:szCs w:val="28"/>
          <w:lang w:val="uk-UA"/>
        </w:rPr>
        <w:t>-електрони</w:t>
      </w:r>
      <w:proofErr w:type="spellEnd"/>
      <w:r w:rsidRPr="00E06D76">
        <w:rPr>
          <w:rFonts w:eastAsia="Times New Roman"/>
          <w:sz w:val="24"/>
          <w:szCs w:val="28"/>
          <w:lang w:val="uk-UA"/>
        </w:rPr>
        <w:t xml:space="preserve"> металів.</w:t>
      </w:r>
    </w:p>
    <w:p w:rsidR="00E06D76" w:rsidRPr="000C7946" w:rsidRDefault="00E06D76" w:rsidP="00E06D76">
      <w:pPr>
        <w:shd w:val="clear" w:color="auto" w:fill="FFFFFF"/>
        <w:spacing w:before="461" w:line="360" w:lineRule="auto"/>
        <w:ind w:left="192"/>
        <w:rPr>
          <w:rFonts w:eastAsia="Times New Roman"/>
          <w:b/>
          <w:sz w:val="24"/>
          <w:szCs w:val="28"/>
          <w:lang w:val="uk-UA"/>
        </w:rPr>
      </w:pPr>
      <w:r w:rsidRPr="000C7946">
        <w:rPr>
          <w:rFonts w:eastAsia="Times New Roman"/>
          <w:b/>
          <w:sz w:val="24"/>
          <w:szCs w:val="28"/>
          <w:lang w:val="uk-UA"/>
        </w:rPr>
        <w:t xml:space="preserve">КЛЮЧОВІ СЛОВА: </w:t>
      </w:r>
      <w:r w:rsidR="00AF19E5" w:rsidRPr="000C7946">
        <w:rPr>
          <w:rFonts w:eastAsia="Times New Roman"/>
          <w:b/>
          <w:sz w:val="24"/>
          <w:szCs w:val="28"/>
          <w:lang w:val="uk-UA"/>
        </w:rPr>
        <w:t>БОРІДИ, СИЛІЦИДИ, ПЛІВКИ, ОПІР, ФАЗА, КОРОЗІЙНА СТІЙКІСТЬ</w:t>
      </w:r>
      <w:r w:rsidRPr="000C7946">
        <w:rPr>
          <w:rFonts w:eastAsia="Times New Roman"/>
          <w:b/>
          <w:sz w:val="24"/>
          <w:szCs w:val="28"/>
          <w:lang w:val="uk-UA"/>
        </w:rPr>
        <w:t xml:space="preserve">. </w:t>
      </w:r>
      <w:r w:rsidR="00E3438D" w:rsidRPr="000C7946">
        <w:rPr>
          <w:rFonts w:eastAsia="Times New Roman"/>
          <w:b/>
          <w:sz w:val="24"/>
          <w:szCs w:val="28"/>
          <w:lang w:val="uk-UA"/>
        </w:rPr>
        <w:t xml:space="preserve"> </w:t>
      </w:r>
    </w:p>
    <w:p w:rsidR="00E3438D" w:rsidRPr="00E06D76" w:rsidRDefault="00E3438D" w:rsidP="00E06D76">
      <w:pPr>
        <w:shd w:val="clear" w:color="auto" w:fill="FFFFFF"/>
        <w:spacing w:before="461" w:line="360" w:lineRule="auto"/>
        <w:ind w:left="192"/>
        <w:rPr>
          <w:rFonts w:eastAsia="Times New Roman"/>
          <w:sz w:val="24"/>
          <w:szCs w:val="28"/>
          <w:lang w:val="uk-UA"/>
        </w:rPr>
      </w:pPr>
    </w:p>
    <w:p w:rsidR="00E3438D" w:rsidRDefault="00AF19E5" w:rsidP="00930886">
      <w:pPr>
        <w:shd w:val="clear" w:color="auto" w:fill="FFFFFF"/>
        <w:tabs>
          <w:tab w:val="left" w:pos="278"/>
        </w:tabs>
        <w:spacing w:line="360" w:lineRule="auto"/>
        <w:ind w:right="58"/>
        <w:jc w:val="both"/>
        <w:rPr>
          <w:rFonts w:eastAsia="Times New Roman"/>
          <w:b/>
          <w:sz w:val="28"/>
          <w:szCs w:val="28"/>
          <w:lang w:val="uk-UA"/>
        </w:rPr>
      </w:pPr>
      <w:r w:rsidRPr="00E06D76">
        <w:rPr>
          <w:rFonts w:eastAsia="Times New Roman"/>
          <w:sz w:val="24"/>
          <w:szCs w:val="28"/>
          <w:lang w:val="uk-UA"/>
        </w:rPr>
        <w:t xml:space="preserve"> </w:t>
      </w:r>
      <w:r w:rsidR="00E06D76" w:rsidRPr="000C7946">
        <w:rPr>
          <w:rFonts w:eastAsia="Times New Roman"/>
          <w:b/>
          <w:sz w:val="28"/>
          <w:szCs w:val="28"/>
          <w:lang w:val="uk-UA"/>
        </w:rPr>
        <w:t>ПУБЛІКАЦІЇ</w:t>
      </w:r>
      <w:r w:rsidR="00E3438D" w:rsidRPr="000C7946">
        <w:rPr>
          <w:rFonts w:eastAsia="Times New Roman"/>
          <w:b/>
          <w:sz w:val="28"/>
          <w:szCs w:val="28"/>
          <w:lang w:val="uk-UA"/>
        </w:rPr>
        <w:t xml:space="preserve"> </w:t>
      </w:r>
      <w:r w:rsidR="00B02BBD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B02BBD" w:rsidRPr="000C7946" w:rsidRDefault="00B02BBD" w:rsidP="00930886">
      <w:pPr>
        <w:shd w:val="clear" w:color="auto" w:fill="FFFFFF"/>
        <w:tabs>
          <w:tab w:val="left" w:pos="278"/>
        </w:tabs>
        <w:spacing w:line="360" w:lineRule="auto"/>
        <w:ind w:right="58"/>
        <w:jc w:val="both"/>
        <w:rPr>
          <w:rFonts w:eastAsia="Times New Roman"/>
          <w:b/>
          <w:sz w:val="28"/>
          <w:szCs w:val="28"/>
          <w:lang w:val="uk-UA"/>
        </w:rPr>
      </w:pPr>
    </w:p>
    <w:p w:rsidR="00E3438D" w:rsidRPr="00E3438D" w:rsidRDefault="00930886" w:rsidP="00930886">
      <w:pPr>
        <w:shd w:val="clear" w:color="auto" w:fill="FFFFFF"/>
        <w:tabs>
          <w:tab w:val="left" w:pos="278"/>
        </w:tabs>
        <w:spacing w:line="360" w:lineRule="auto"/>
        <w:ind w:right="58"/>
        <w:jc w:val="both"/>
        <w:rPr>
          <w:spacing w:val="-23"/>
          <w:sz w:val="24"/>
          <w:szCs w:val="24"/>
          <w:lang w:val="uk-UA"/>
        </w:rPr>
      </w:pPr>
      <w:r w:rsidRPr="00930886">
        <w:rPr>
          <w:rFonts w:eastAsia="Times New Roman"/>
          <w:sz w:val="24"/>
          <w:szCs w:val="24"/>
        </w:rPr>
        <w:t xml:space="preserve"> </w:t>
      </w:r>
      <w:r w:rsidRPr="00E06D76">
        <w:rPr>
          <w:rFonts w:eastAsia="Times New Roman"/>
          <w:sz w:val="24"/>
          <w:szCs w:val="24"/>
        </w:rPr>
        <w:t xml:space="preserve">А.И. </w:t>
      </w:r>
      <w:proofErr w:type="spellStart"/>
      <w:r w:rsidRPr="00E06D76">
        <w:rPr>
          <w:rFonts w:eastAsia="Times New Roman"/>
          <w:sz w:val="24"/>
          <w:szCs w:val="24"/>
        </w:rPr>
        <w:t>Стецун</w:t>
      </w:r>
      <w:proofErr w:type="spellEnd"/>
      <w:r w:rsidRPr="00E06D76">
        <w:rPr>
          <w:rFonts w:eastAsia="Times New Roman"/>
          <w:sz w:val="24"/>
          <w:szCs w:val="24"/>
        </w:rPr>
        <w:t xml:space="preserve">, Л.А. </w:t>
      </w:r>
      <w:proofErr w:type="spellStart"/>
      <w:r w:rsidRPr="00E06D76">
        <w:rPr>
          <w:rFonts w:eastAsia="Times New Roman"/>
          <w:sz w:val="24"/>
          <w:szCs w:val="24"/>
        </w:rPr>
        <w:t>Дворина</w:t>
      </w:r>
      <w:proofErr w:type="spellEnd"/>
      <w:r w:rsidR="00B02BBD">
        <w:rPr>
          <w:rFonts w:eastAsia="Times New Roman"/>
          <w:sz w:val="24"/>
          <w:szCs w:val="24"/>
          <w:lang w:val="uk-UA"/>
        </w:rPr>
        <w:t>.</w:t>
      </w:r>
      <w:r w:rsidRPr="001F22A1">
        <w:rPr>
          <w:rFonts w:eastAsia="Times New Roman"/>
          <w:sz w:val="24"/>
          <w:szCs w:val="24"/>
        </w:rPr>
        <w:t xml:space="preserve"> </w:t>
      </w:r>
      <w:r w:rsidRPr="00E06D76">
        <w:rPr>
          <w:rFonts w:eastAsia="Times New Roman"/>
          <w:sz w:val="24"/>
          <w:szCs w:val="24"/>
        </w:rPr>
        <w:t xml:space="preserve"> Основные особенности </w:t>
      </w:r>
      <w:proofErr w:type="spellStart"/>
      <w:r w:rsidRPr="00E06D76">
        <w:rPr>
          <w:rFonts w:eastAsia="Times New Roman"/>
          <w:sz w:val="24"/>
          <w:szCs w:val="24"/>
        </w:rPr>
        <w:t>фотостимулированного</w:t>
      </w:r>
      <w:proofErr w:type="spellEnd"/>
      <w:r w:rsidRPr="00E06D76">
        <w:rPr>
          <w:rFonts w:eastAsia="Times New Roman"/>
          <w:sz w:val="24"/>
          <w:szCs w:val="24"/>
        </w:rPr>
        <w:t xml:space="preserve"> переноса ионов в гетеропереходах на основе смешанных ионно-электронных (дырочных) проводников и модель тонкопленочного ускорителя // Физика и техника полупроводников. - 2011. </w:t>
      </w:r>
      <w:r w:rsidRPr="00B02BBD">
        <w:rPr>
          <w:rFonts w:eastAsia="Times New Roman"/>
          <w:sz w:val="24"/>
          <w:szCs w:val="24"/>
        </w:rPr>
        <w:t xml:space="preserve">45, </w:t>
      </w:r>
      <w:proofErr w:type="spellStart"/>
      <w:r w:rsidRPr="00E06D76">
        <w:rPr>
          <w:rFonts w:eastAsia="Times New Roman"/>
          <w:sz w:val="24"/>
          <w:szCs w:val="24"/>
        </w:rPr>
        <w:t>вып</w:t>
      </w:r>
      <w:proofErr w:type="spellEnd"/>
      <w:r w:rsidRPr="00B02BBD">
        <w:rPr>
          <w:rFonts w:eastAsia="Times New Roman"/>
          <w:sz w:val="24"/>
          <w:szCs w:val="24"/>
        </w:rPr>
        <w:t xml:space="preserve">. 10. - </w:t>
      </w:r>
      <w:r w:rsidRPr="00E06D76">
        <w:rPr>
          <w:rFonts w:eastAsia="Times New Roman"/>
          <w:sz w:val="24"/>
          <w:szCs w:val="24"/>
        </w:rPr>
        <w:t>с</w:t>
      </w:r>
      <w:r w:rsidRPr="00B02BBD">
        <w:rPr>
          <w:rFonts w:eastAsia="Times New Roman"/>
          <w:sz w:val="24"/>
          <w:szCs w:val="24"/>
        </w:rPr>
        <w:t>. 1341- 1347.</w:t>
      </w:r>
      <w:r w:rsidR="00E3438D">
        <w:rPr>
          <w:rFonts w:eastAsia="Times New Roman"/>
          <w:sz w:val="24"/>
          <w:szCs w:val="24"/>
          <w:lang w:val="uk-UA"/>
        </w:rPr>
        <w:t xml:space="preserve"> </w:t>
      </w:r>
    </w:p>
    <w:p w:rsidR="00E3438D" w:rsidRPr="00E3438D" w:rsidRDefault="00E3438D" w:rsidP="00930886">
      <w:pPr>
        <w:shd w:val="clear" w:color="auto" w:fill="FFFFFF"/>
        <w:tabs>
          <w:tab w:val="left" w:pos="278"/>
        </w:tabs>
        <w:spacing w:line="360" w:lineRule="auto"/>
        <w:ind w:right="38"/>
        <w:jc w:val="both"/>
        <w:rPr>
          <w:spacing w:val="-9"/>
          <w:sz w:val="24"/>
          <w:szCs w:val="24"/>
          <w:lang w:val="uk-UA"/>
        </w:rPr>
      </w:pPr>
    </w:p>
    <w:p w:rsidR="00930886" w:rsidRDefault="00930886" w:rsidP="00930886">
      <w:pPr>
        <w:shd w:val="clear" w:color="auto" w:fill="FFFFFF"/>
        <w:tabs>
          <w:tab w:val="left" w:pos="278"/>
        </w:tabs>
        <w:spacing w:line="360" w:lineRule="auto"/>
        <w:ind w:right="58"/>
        <w:jc w:val="both"/>
        <w:rPr>
          <w:rFonts w:eastAsia="Times New Roman"/>
          <w:sz w:val="24"/>
          <w:szCs w:val="24"/>
          <w:lang w:val="uk-UA"/>
        </w:rPr>
      </w:pPr>
      <w:r w:rsidRPr="00E06D76">
        <w:rPr>
          <w:rFonts w:eastAsia="Times New Roman"/>
          <w:sz w:val="24"/>
          <w:szCs w:val="24"/>
        </w:rPr>
        <w:t xml:space="preserve">А.С. </w:t>
      </w:r>
      <w:proofErr w:type="spellStart"/>
      <w:r w:rsidRPr="00E06D76">
        <w:rPr>
          <w:rFonts w:eastAsia="Times New Roman"/>
          <w:sz w:val="24"/>
          <w:szCs w:val="24"/>
        </w:rPr>
        <w:t>Драненко</w:t>
      </w:r>
      <w:proofErr w:type="spellEnd"/>
      <w:r w:rsidRPr="00E06D76">
        <w:rPr>
          <w:rFonts w:eastAsia="Times New Roman"/>
          <w:sz w:val="24"/>
          <w:szCs w:val="24"/>
        </w:rPr>
        <w:t xml:space="preserve">, </w:t>
      </w:r>
      <w:r w:rsidRPr="00E06D76">
        <w:rPr>
          <w:rFonts w:eastAsia="Times New Roman"/>
          <w:sz w:val="24"/>
          <w:szCs w:val="24"/>
          <w:lang w:val="en-US"/>
        </w:rPr>
        <w:t>B</w:t>
      </w:r>
      <w:r w:rsidRPr="00E06D76">
        <w:rPr>
          <w:rFonts w:eastAsia="Times New Roman"/>
          <w:sz w:val="24"/>
          <w:szCs w:val="24"/>
        </w:rPr>
        <w:t>.</w:t>
      </w:r>
      <w:r w:rsidRPr="00E06D76">
        <w:rPr>
          <w:rFonts w:eastAsia="Times New Roman"/>
          <w:sz w:val="24"/>
          <w:szCs w:val="24"/>
          <w:lang w:val="en-US"/>
        </w:rPr>
        <w:t>A</w:t>
      </w:r>
      <w:r w:rsidRPr="00E06D76">
        <w:rPr>
          <w:rFonts w:eastAsia="Times New Roman"/>
          <w:sz w:val="24"/>
          <w:szCs w:val="24"/>
        </w:rPr>
        <w:t xml:space="preserve">. Лавренко, </w:t>
      </w:r>
      <w:r w:rsidRPr="00E06D76">
        <w:rPr>
          <w:rFonts w:eastAsia="Times New Roman"/>
          <w:sz w:val="24"/>
          <w:szCs w:val="24"/>
          <w:lang w:val="en-US"/>
        </w:rPr>
        <w:t>B</w:t>
      </w:r>
      <w:r w:rsidRPr="00E06D76">
        <w:rPr>
          <w:rFonts w:eastAsia="Times New Roman"/>
          <w:sz w:val="24"/>
          <w:szCs w:val="24"/>
        </w:rPr>
        <w:t>.</w:t>
      </w:r>
      <w:r w:rsidRPr="00E06D76">
        <w:rPr>
          <w:rFonts w:eastAsia="Times New Roman"/>
          <w:sz w:val="24"/>
          <w:szCs w:val="24"/>
          <w:lang w:val="en-US"/>
        </w:rPr>
        <w:t>H</w:t>
      </w:r>
      <w:r w:rsidRPr="00E06D76">
        <w:rPr>
          <w:rFonts w:eastAsia="Times New Roman"/>
          <w:sz w:val="24"/>
          <w:szCs w:val="24"/>
        </w:rPr>
        <w:t xml:space="preserve">. </w:t>
      </w:r>
      <w:proofErr w:type="spellStart"/>
      <w:r w:rsidRPr="00E06D76">
        <w:rPr>
          <w:rFonts w:eastAsia="Times New Roman"/>
          <w:sz w:val="24"/>
          <w:szCs w:val="24"/>
        </w:rPr>
        <w:t>Талаш</w:t>
      </w:r>
      <w:proofErr w:type="spellEnd"/>
      <w:r w:rsidR="00B02BBD">
        <w:rPr>
          <w:rFonts w:eastAsia="Times New Roman"/>
          <w:sz w:val="24"/>
          <w:szCs w:val="24"/>
          <w:lang w:val="uk-UA"/>
        </w:rPr>
        <w:t>.</w:t>
      </w:r>
      <w:r w:rsidRPr="00930886">
        <w:rPr>
          <w:rFonts w:eastAsia="Times New Roman"/>
          <w:sz w:val="24"/>
          <w:szCs w:val="24"/>
        </w:rPr>
        <w:t xml:space="preserve"> </w:t>
      </w:r>
      <w:r w:rsidRPr="00E06D76">
        <w:rPr>
          <w:rFonts w:eastAsia="Times New Roman"/>
          <w:sz w:val="24"/>
          <w:szCs w:val="24"/>
        </w:rPr>
        <w:t xml:space="preserve"> </w:t>
      </w:r>
      <w:proofErr w:type="spellStart"/>
      <w:r w:rsidRPr="00E06D76">
        <w:rPr>
          <w:rFonts w:eastAsia="Times New Roman"/>
          <w:sz w:val="24"/>
          <w:szCs w:val="24"/>
        </w:rPr>
        <w:t>Корозионная</w:t>
      </w:r>
      <w:proofErr w:type="spellEnd"/>
      <w:r w:rsidRPr="00E06D76">
        <w:rPr>
          <w:rFonts w:eastAsia="Times New Roman"/>
          <w:sz w:val="24"/>
          <w:szCs w:val="24"/>
        </w:rPr>
        <w:t xml:space="preserve"> стойкость пленок Т</w:t>
      </w:r>
      <w:proofErr w:type="spellStart"/>
      <w:r>
        <w:rPr>
          <w:rFonts w:eastAsia="Times New Roman"/>
          <w:sz w:val="24"/>
          <w:szCs w:val="24"/>
          <w:lang w:val="en-US"/>
        </w:rPr>
        <w:t>i</w:t>
      </w:r>
      <w:proofErr w:type="spellEnd"/>
      <w:r w:rsidRPr="00E06D76">
        <w:rPr>
          <w:rFonts w:eastAsia="Times New Roman"/>
          <w:sz w:val="24"/>
          <w:szCs w:val="24"/>
        </w:rPr>
        <w:t>В</w:t>
      </w:r>
      <w:r w:rsidRPr="00930886">
        <w:rPr>
          <w:rFonts w:eastAsia="Times New Roman"/>
          <w:sz w:val="24"/>
          <w:szCs w:val="24"/>
          <w:vertAlign w:val="subscript"/>
        </w:rPr>
        <w:t>2</w:t>
      </w:r>
      <w:r w:rsidRPr="00E06D76">
        <w:rPr>
          <w:rFonts w:eastAsia="Times New Roman"/>
          <w:sz w:val="24"/>
          <w:szCs w:val="24"/>
        </w:rPr>
        <w:t xml:space="preserve"> в 3%-ном растворе </w:t>
      </w:r>
      <w:proofErr w:type="spellStart"/>
      <w:r w:rsidRPr="00E06D76">
        <w:rPr>
          <w:rFonts w:eastAsia="Times New Roman"/>
          <w:sz w:val="24"/>
          <w:szCs w:val="24"/>
          <w:lang w:val="en-US"/>
        </w:rPr>
        <w:t>NaCl</w:t>
      </w:r>
      <w:proofErr w:type="spellEnd"/>
      <w:r w:rsidRPr="00E06D76">
        <w:rPr>
          <w:rFonts w:eastAsia="Times New Roman"/>
          <w:sz w:val="24"/>
          <w:szCs w:val="24"/>
        </w:rPr>
        <w:t xml:space="preserve"> - Порошковая металлургия -2011, №3/4 , с.63-68</w:t>
      </w:r>
      <w:r w:rsidR="00E3438D">
        <w:rPr>
          <w:rFonts w:eastAsia="Times New Roman"/>
          <w:sz w:val="24"/>
          <w:szCs w:val="24"/>
          <w:lang w:val="uk-UA"/>
        </w:rPr>
        <w:t xml:space="preserve">. </w:t>
      </w:r>
    </w:p>
    <w:p w:rsidR="00E3438D" w:rsidRPr="00E3438D" w:rsidRDefault="00E3438D" w:rsidP="00930886">
      <w:pPr>
        <w:shd w:val="clear" w:color="auto" w:fill="FFFFFF"/>
        <w:tabs>
          <w:tab w:val="left" w:pos="278"/>
        </w:tabs>
        <w:spacing w:line="360" w:lineRule="auto"/>
        <w:ind w:right="58"/>
        <w:jc w:val="both"/>
        <w:rPr>
          <w:spacing w:val="-8"/>
          <w:sz w:val="24"/>
          <w:szCs w:val="24"/>
          <w:lang w:val="uk-UA"/>
        </w:rPr>
      </w:pPr>
    </w:p>
    <w:p w:rsidR="00E3438D" w:rsidRPr="00E3438D" w:rsidRDefault="00E3438D" w:rsidP="00930886">
      <w:pPr>
        <w:shd w:val="clear" w:color="auto" w:fill="FFFFFF"/>
        <w:spacing w:line="360" w:lineRule="auto"/>
        <w:ind w:left="29"/>
        <w:rPr>
          <w:sz w:val="24"/>
          <w:lang w:val="uk-UA"/>
        </w:rPr>
      </w:pPr>
    </w:p>
    <w:p w:rsidR="00930886" w:rsidRDefault="00930886" w:rsidP="00930886">
      <w:pPr>
        <w:shd w:val="clear" w:color="auto" w:fill="FFFFFF"/>
        <w:tabs>
          <w:tab w:val="left" w:pos="442"/>
        </w:tabs>
        <w:spacing w:line="360" w:lineRule="auto"/>
        <w:ind w:right="10"/>
        <w:jc w:val="both"/>
        <w:rPr>
          <w:rFonts w:eastAsia="Times New Roman"/>
          <w:sz w:val="24"/>
          <w:szCs w:val="24"/>
          <w:lang w:val="uk-UA"/>
        </w:rPr>
      </w:pPr>
      <w:r w:rsidRPr="00E06D76">
        <w:rPr>
          <w:rFonts w:eastAsia="Times New Roman"/>
          <w:sz w:val="24"/>
          <w:szCs w:val="24"/>
        </w:rPr>
        <w:t xml:space="preserve">А.С. </w:t>
      </w:r>
      <w:proofErr w:type="spellStart"/>
      <w:r w:rsidRPr="00E06D76">
        <w:rPr>
          <w:rFonts w:eastAsia="Times New Roman"/>
          <w:sz w:val="24"/>
          <w:szCs w:val="24"/>
        </w:rPr>
        <w:t>Драненко</w:t>
      </w:r>
      <w:proofErr w:type="spellEnd"/>
      <w:r w:rsidRPr="00E06D76">
        <w:rPr>
          <w:rFonts w:eastAsia="Times New Roman"/>
          <w:sz w:val="24"/>
          <w:szCs w:val="24"/>
        </w:rPr>
        <w:t xml:space="preserve">, В.А. Лавренко, В.Н. </w:t>
      </w:r>
      <w:proofErr w:type="spellStart"/>
      <w:r w:rsidRPr="00E06D76">
        <w:rPr>
          <w:rFonts w:eastAsia="Times New Roman"/>
          <w:sz w:val="24"/>
          <w:szCs w:val="24"/>
        </w:rPr>
        <w:t>Талаш</w:t>
      </w:r>
      <w:proofErr w:type="spellEnd"/>
      <w:r w:rsidR="00B02BBD">
        <w:rPr>
          <w:rFonts w:eastAsia="Times New Roman"/>
          <w:sz w:val="24"/>
          <w:szCs w:val="24"/>
          <w:lang w:val="uk-UA"/>
        </w:rPr>
        <w:t xml:space="preserve">. </w:t>
      </w:r>
      <w:r w:rsidRPr="00930886">
        <w:rPr>
          <w:rFonts w:eastAsia="Times New Roman"/>
          <w:sz w:val="24"/>
          <w:szCs w:val="24"/>
        </w:rPr>
        <w:t xml:space="preserve"> </w:t>
      </w:r>
      <w:r w:rsidRPr="00E06D76">
        <w:rPr>
          <w:rFonts w:eastAsia="Times New Roman"/>
          <w:sz w:val="24"/>
          <w:szCs w:val="24"/>
        </w:rPr>
        <w:t xml:space="preserve"> </w:t>
      </w:r>
      <w:proofErr w:type="spellStart"/>
      <w:r w:rsidRPr="00E06D76">
        <w:rPr>
          <w:rFonts w:eastAsia="Times New Roman"/>
          <w:sz w:val="24"/>
          <w:szCs w:val="24"/>
        </w:rPr>
        <w:t>Корозионная</w:t>
      </w:r>
      <w:proofErr w:type="spellEnd"/>
      <w:r w:rsidRPr="00E06D76">
        <w:rPr>
          <w:rFonts w:eastAsia="Times New Roman"/>
          <w:sz w:val="24"/>
          <w:szCs w:val="24"/>
        </w:rPr>
        <w:t xml:space="preserve"> стойкость пленок </w:t>
      </w:r>
      <w:proofErr w:type="spellStart"/>
      <w:r w:rsidRPr="00E06D76">
        <w:rPr>
          <w:rFonts w:eastAsia="Times New Roman"/>
          <w:sz w:val="24"/>
          <w:szCs w:val="24"/>
          <w:lang w:val="en-US"/>
        </w:rPr>
        <w:t>TiN</w:t>
      </w:r>
      <w:proofErr w:type="spellEnd"/>
      <w:r w:rsidRPr="00E06D76">
        <w:rPr>
          <w:rFonts w:eastAsia="Times New Roman"/>
          <w:sz w:val="24"/>
          <w:szCs w:val="24"/>
        </w:rPr>
        <w:t xml:space="preserve"> в 3%-ном </w:t>
      </w:r>
      <w:r w:rsidRPr="00E06D76">
        <w:rPr>
          <w:rFonts w:eastAsia="Times New Roman"/>
          <w:sz w:val="24"/>
          <w:szCs w:val="24"/>
        </w:rPr>
        <w:lastRenderedPageBreak/>
        <w:t xml:space="preserve">растворе </w:t>
      </w:r>
      <w:proofErr w:type="spellStart"/>
      <w:r w:rsidRPr="00E06D76">
        <w:rPr>
          <w:rFonts w:eastAsia="Times New Roman"/>
          <w:sz w:val="24"/>
          <w:szCs w:val="24"/>
          <w:lang w:val="en-US"/>
        </w:rPr>
        <w:t>NaCl</w:t>
      </w:r>
      <w:proofErr w:type="spellEnd"/>
      <w:r w:rsidRPr="00E06D76">
        <w:rPr>
          <w:rFonts w:eastAsia="Times New Roman"/>
          <w:sz w:val="24"/>
          <w:szCs w:val="24"/>
        </w:rPr>
        <w:t xml:space="preserve"> - Порошковая металлургия -2013 № 3/4, с. 132-138.</w:t>
      </w:r>
      <w:r w:rsidR="00E3438D">
        <w:rPr>
          <w:rFonts w:eastAsia="Times New Roman"/>
          <w:sz w:val="24"/>
          <w:szCs w:val="24"/>
          <w:lang w:val="uk-UA"/>
        </w:rPr>
        <w:t xml:space="preserve"> </w:t>
      </w:r>
    </w:p>
    <w:p w:rsidR="00E3438D" w:rsidRPr="00E3438D" w:rsidRDefault="00E3438D" w:rsidP="00930886">
      <w:pPr>
        <w:shd w:val="clear" w:color="auto" w:fill="FFFFFF"/>
        <w:tabs>
          <w:tab w:val="left" w:pos="442"/>
        </w:tabs>
        <w:spacing w:line="360" w:lineRule="auto"/>
        <w:ind w:right="10"/>
        <w:jc w:val="both"/>
        <w:rPr>
          <w:spacing w:val="-17"/>
          <w:sz w:val="24"/>
          <w:szCs w:val="24"/>
          <w:lang w:val="uk-UA"/>
        </w:rPr>
      </w:pPr>
    </w:p>
    <w:p w:rsidR="00930886" w:rsidRPr="00E06D76" w:rsidRDefault="00930886" w:rsidP="00930886">
      <w:pPr>
        <w:shd w:val="clear" w:color="auto" w:fill="FFFFFF"/>
        <w:tabs>
          <w:tab w:val="left" w:pos="442"/>
        </w:tabs>
        <w:spacing w:line="360" w:lineRule="auto"/>
        <w:jc w:val="both"/>
        <w:rPr>
          <w:spacing w:val="-14"/>
          <w:sz w:val="24"/>
          <w:szCs w:val="24"/>
        </w:rPr>
      </w:pPr>
      <w:r w:rsidRPr="00E06D76">
        <w:rPr>
          <w:rFonts w:eastAsia="Times New Roman"/>
          <w:spacing w:val="-1"/>
          <w:sz w:val="24"/>
          <w:szCs w:val="24"/>
        </w:rPr>
        <w:t xml:space="preserve">А.С. </w:t>
      </w:r>
      <w:proofErr w:type="spellStart"/>
      <w:r w:rsidRPr="00E06D76">
        <w:rPr>
          <w:rFonts w:eastAsia="Times New Roman"/>
          <w:spacing w:val="-1"/>
          <w:sz w:val="24"/>
          <w:szCs w:val="24"/>
        </w:rPr>
        <w:t>Драненко</w:t>
      </w:r>
      <w:proofErr w:type="spellEnd"/>
      <w:r w:rsidRPr="00E06D76">
        <w:rPr>
          <w:rFonts w:eastAsia="Times New Roman"/>
          <w:spacing w:val="-1"/>
          <w:sz w:val="24"/>
          <w:szCs w:val="24"/>
        </w:rPr>
        <w:t xml:space="preserve">, В.А. Лавренко, В.Н. </w:t>
      </w:r>
      <w:proofErr w:type="spellStart"/>
      <w:r w:rsidRPr="00E06D76">
        <w:rPr>
          <w:rFonts w:eastAsia="Times New Roman"/>
          <w:spacing w:val="-1"/>
          <w:sz w:val="24"/>
          <w:szCs w:val="24"/>
        </w:rPr>
        <w:t>Талаш</w:t>
      </w:r>
      <w:proofErr w:type="spellEnd"/>
      <w:r w:rsidRPr="00930886">
        <w:rPr>
          <w:rFonts w:eastAsia="Times New Roman"/>
          <w:spacing w:val="-1"/>
          <w:sz w:val="24"/>
          <w:szCs w:val="24"/>
        </w:rPr>
        <w:t>,</w:t>
      </w:r>
      <w:r w:rsidRPr="00E06D76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E06D76">
        <w:rPr>
          <w:rFonts w:eastAsia="Times New Roman"/>
          <w:spacing w:val="-1"/>
          <w:sz w:val="24"/>
          <w:szCs w:val="24"/>
        </w:rPr>
        <w:t>М.В.Кошелев</w:t>
      </w:r>
      <w:proofErr w:type="spellEnd"/>
      <w:r w:rsidR="00593291">
        <w:rPr>
          <w:rFonts w:eastAsia="Times New Roman"/>
          <w:spacing w:val="-1"/>
          <w:sz w:val="24"/>
          <w:szCs w:val="24"/>
          <w:lang w:val="uk-UA"/>
        </w:rPr>
        <w:t>.</w:t>
      </w:r>
      <w:r w:rsidRPr="00E06D76">
        <w:rPr>
          <w:rFonts w:eastAsia="Times New Roman"/>
          <w:spacing w:val="-1"/>
          <w:sz w:val="24"/>
          <w:szCs w:val="24"/>
        </w:rPr>
        <w:t xml:space="preserve"> Высокотемпературное и </w:t>
      </w:r>
      <w:r w:rsidRPr="00E06D76">
        <w:rPr>
          <w:rFonts w:eastAsia="Times New Roman"/>
          <w:sz w:val="24"/>
          <w:szCs w:val="24"/>
        </w:rPr>
        <w:t xml:space="preserve">электрохимическое окисление тонких пленок </w:t>
      </w:r>
      <w:proofErr w:type="spellStart"/>
      <w:r w:rsidRPr="00E06D76">
        <w:rPr>
          <w:rFonts w:eastAsia="Times New Roman"/>
          <w:sz w:val="24"/>
          <w:szCs w:val="24"/>
          <w:lang w:val="en-US"/>
        </w:rPr>
        <w:t>NiSi</w:t>
      </w:r>
      <w:proofErr w:type="spellEnd"/>
      <w:r w:rsidRPr="00E06D76">
        <w:rPr>
          <w:rFonts w:eastAsia="Times New Roman"/>
          <w:sz w:val="24"/>
          <w:szCs w:val="24"/>
        </w:rPr>
        <w:t xml:space="preserve"> и </w:t>
      </w:r>
      <w:proofErr w:type="spellStart"/>
      <w:r w:rsidRPr="00E06D76">
        <w:rPr>
          <w:rFonts w:eastAsia="Times New Roman"/>
          <w:sz w:val="24"/>
          <w:szCs w:val="24"/>
          <w:lang w:val="en-US"/>
        </w:rPr>
        <w:t>NiSi</w:t>
      </w:r>
      <w:proofErr w:type="spellEnd"/>
      <w:r w:rsidRPr="00E06D76">
        <w:rPr>
          <w:rFonts w:eastAsia="Times New Roman"/>
          <w:sz w:val="24"/>
          <w:szCs w:val="24"/>
          <w:vertAlign w:val="subscript"/>
        </w:rPr>
        <w:t>2</w:t>
      </w:r>
      <w:r w:rsidRPr="00E06D76">
        <w:rPr>
          <w:rFonts w:eastAsia="Times New Roman"/>
          <w:sz w:val="24"/>
          <w:szCs w:val="24"/>
        </w:rPr>
        <w:t xml:space="preserve"> - Порошковая металлургия -2013, №9/10,с.137-142.</w:t>
      </w:r>
    </w:p>
    <w:p w:rsidR="00930886" w:rsidRPr="00930886" w:rsidRDefault="00930886" w:rsidP="00930886">
      <w:pPr>
        <w:shd w:val="clear" w:color="auto" w:fill="FFFFFF"/>
        <w:tabs>
          <w:tab w:val="left" w:pos="278"/>
        </w:tabs>
        <w:spacing w:line="360" w:lineRule="auto"/>
        <w:ind w:right="67"/>
        <w:jc w:val="both"/>
        <w:rPr>
          <w:spacing w:val="-8"/>
          <w:sz w:val="24"/>
          <w:szCs w:val="24"/>
        </w:rPr>
      </w:pPr>
    </w:p>
    <w:p w:rsidR="002E05D7" w:rsidRPr="00930886" w:rsidRDefault="002E05D7" w:rsidP="00E06D76">
      <w:pPr>
        <w:shd w:val="clear" w:color="auto" w:fill="FFFFFF"/>
        <w:spacing w:before="461" w:line="360" w:lineRule="auto"/>
        <w:ind w:left="192"/>
        <w:rPr>
          <w:sz w:val="24"/>
        </w:rPr>
      </w:pPr>
    </w:p>
    <w:sectPr w:rsidR="002E05D7" w:rsidRPr="00930886" w:rsidSect="00AF19E5">
      <w:pgSz w:w="11909" w:h="16834"/>
      <w:pgMar w:top="857" w:right="886" w:bottom="360" w:left="15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1D77"/>
    <w:multiLevelType w:val="singleLevel"/>
    <w:tmpl w:val="086430EE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42905659"/>
    <w:multiLevelType w:val="singleLevel"/>
    <w:tmpl w:val="4D562CB8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0953626"/>
    <w:multiLevelType w:val="singleLevel"/>
    <w:tmpl w:val="2F8C74BC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6ADB1126"/>
    <w:multiLevelType w:val="singleLevel"/>
    <w:tmpl w:val="32D8D6E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76CF3D1D"/>
    <w:multiLevelType w:val="singleLevel"/>
    <w:tmpl w:val="A678C97A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C9"/>
    <w:rsid w:val="000C7946"/>
    <w:rsid w:val="001819B7"/>
    <w:rsid w:val="0018499C"/>
    <w:rsid w:val="001F22A1"/>
    <w:rsid w:val="002E05D7"/>
    <w:rsid w:val="002E5C04"/>
    <w:rsid w:val="00502AC6"/>
    <w:rsid w:val="00593291"/>
    <w:rsid w:val="006467AD"/>
    <w:rsid w:val="00790EFB"/>
    <w:rsid w:val="007C2105"/>
    <w:rsid w:val="00922DAC"/>
    <w:rsid w:val="00930886"/>
    <w:rsid w:val="00AF19E5"/>
    <w:rsid w:val="00B02BBD"/>
    <w:rsid w:val="00B1754D"/>
    <w:rsid w:val="00DA2FC9"/>
    <w:rsid w:val="00E06D76"/>
    <w:rsid w:val="00E3438D"/>
    <w:rsid w:val="00F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467A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19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6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467A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19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6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E001-8048-4BEF-905E-9C2374E9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2014-04-29T15:31:00Z</dcterms:created>
  <dcterms:modified xsi:type="dcterms:W3CDTF">2014-06-02T14:40:00Z</dcterms:modified>
</cp:coreProperties>
</file>